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826452" w14:textId="77777777" w:rsidR="006E6B01" w:rsidRDefault="006E6B01">
      <w:pPr>
        <w:rPr>
          <w:b/>
        </w:rPr>
      </w:pPr>
    </w:p>
    <w:p w14:paraId="664F68CA" w14:textId="77777777" w:rsidR="006E6B01" w:rsidRDefault="006E6B01">
      <w:pPr>
        <w:rPr>
          <w:b/>
        </w:rPr>
      </w:pPr>
    </w:p>
    <w:p w14:paraId="0F7406C5" w14:textId="77777777" w:rsidR="006E6B01" w:rsidRDefault="006E6B01">
      <w:pPr>
        <w:rPr>
          <w:b/>
        </w:rPr>
      </w:pPr>
    </w:p>
    <w:p w14:paraId="713470EE" w14:textId="77777777" w:rsidR="006E6B01" w:rsidRDefault="006E6B01">
      <w:pPr>
        <w:rPr>
          <w:b/>
        </w:rPr>
      </w:pPr>
    </w:p>
    <w:p w14:paraId="03DD519A" w14:textId="77777777" w:rsidR="006E6B01" w:rsidRDefault="006E6B01">
      <w:pPr>
        <w:rPr>
          <w:b/>
        </w:rPr>
      </w:pPr>
    </w:p>
    <w:p w14:paraId="5C902D3A" w14:textId="77777777" w:rsidR="006E6B01" w:rsidRDefault="006E6B01">
      <w:pPr>
        <w:rPr>
          <w:b/>
        </w:rPr>
      </w:pPr>
    </w:p>
    <w:p w14:paraId="2223F153" w14:textId="77777777" w:rsidR="006E6B01" w:rsidRDefault="006E6B01">
      <w:pPr>
        <w:rPr>
          <w:b/>
        </w:rPr>
      </w:pPr>
    </w:p>
    <w:p w14:paraId="57EDBC2A" w14:textId="77777777" w:rsidR="006E6B01" w:rsidRDefault="006E6B01">
      <w:pPr>
        <w:rPr>
          <w:b/>
        </w:rPr>
      </w:pPr>
    </w:p>
    <w:p w14:paraId="56588E3E" w14:textId="77777777" w:rsidR="006E6B01" w:rsidRDefault="006E6B01">
      <w:pPr>
        <w:rPr>
          <w:b/>
        </w:rPr>
      </w:pPr>
    </w:p>
    <w:p w14:paraId="1E55CB73" w14:textId="77777777" w:rsidR="006E6B01" w:rsidRDefault="006E6B01">
      <w:pPr>
        <w:rPr>
          <w:b/>
        </w:rPr>
      </w:pPr>
    </w:p>
    <w:p w14:paraId="5C6AB5F8" w14:textId="77777777" w:rsidR="006E6B01" w:rsidRDefault="006E6B01">
      <w:pPr>
        <w:rPr>
          <w:b/>
        </w:rPr>
      </w:pPr>
    </w:p>
    <w:p w14:paraId="04D3D7F8" w14:textId="77777777" w:rsidR="006E6B01" w:rsidRDefault="006E6B01">
      <w:pPr>
        <w:rPr>
          <w:b/>
        </w:rPr>
      </w:pPr>
    </w:p>
    <w:p w14:paraId="6764C689" w14:textId="77777777" w:rsidR="006E6B01" w:rsidRDefault="006E6B01">
      <w:pPr>
        <w:rPr>
          <w:b/>
        </w:rPr>
      </w:pPr>
    </w:p>
    <w:p w14:paraId="2021687D" w14:textId="77777777" w:rsidR="006E6B01" w:rsidRDefault="006E6B01">
      <w:pPr>
        <w:rPr>
          <w:b/>
        </w:rPr>
      </w:pPr>
    </w:p>
    <w:p w14:paraId="3CB23A68" w14:textId="77777777" w:rsidR="006E6B01" w:rsidRDefault="006E6B01">
      <w:pPr>
        <w:rPr>
          <w:b/>
        </w:rPr>
      </w:pPr>
    </w:p>
    <w:p w14:paraId="4E10F5A6" w14:textId="77777777" w:rsidR="006E6B01" w:rsidRDefault="006E6B01">
      <w:pPr>
        <w:rPr>
          <w:b/>
        </w:rPr>
      </w:pPr>
    </w:p>
    <w:p w14:paraId="7BACAFC0" w14:textId="77777777" w:rsidR="006E6B01" w:rsidRDefault="006E6B01">
      <w:pPr>
        <w:rPr>
          <w:b/>
        </w:rPr>
      </w:pPr>
    </w:p>
    <w:p w14:paraId="746F3BF9" w14:textId="06998B5B" w:rsidR="006E6B01" w:rsidRDefault="006E6B01" w:rsidP="006E6B01">
      <w:pPr>
        <w:jc w:val="center"/>
        <w:rPr>
          <w:b/>
        </w:rPr>
      </w:pPr>
      <w:r>
        <w:rPr>
          <w:b/>
        </w:rPr>
        <w:t xml:space="preserve">Final Report </w:t>
      </w:r>
    </w:p>
    <w:p w14:paraId="3F7BAC9B" w14:textId="1C924FB6" w:rsidR="006E6B01" w:rsidRDefault="006E6B01" w:rsidP="006E6B01">
      <w:pPr>
        <w:jc w:val="center"/>
        <w:rPr>
          <w:b/>
        </w:rPr>
      </w:pPr>
      <w:r>
        <w:rPr>
          <w:b/>
        </w:rPr>
        <w:t>To The</w:t>
      </w:r>
    </w:p>
    <w:p w14:paraId="4B83DBC1" w14:textId="4C3C701B" w:rsidR="006E6B01" w:rsidRDefault="006E6B01" w:rsidP="006E6B01">
      <w:pPr>
        <w:jc w:val="center"/>
        <w:rPr>
          <w:b/>
        </w:rPr>
      </w:pPr>
      <w:r>
        <w:rPr>
          <w:b/>
        </w:rPr>
        <w:t>Horses and Humans Research Foundation</w:t>
      </w:r>
    </w:p>
    <w:p w14:paraId="3408AF5E" w14:textId="77777777" w:rsidR="006E6B01" w:rsidRDefault="006E6B01" w:rsidP="006E6B01">
      <w:pPr>
        <w:jc w:val="center"/>
        <w:rPr>
          <w:b/>
        </w:rPr>
      </w:pPr>
    </w:p>
    <w:p w14:paraId="45A5962C" w14:textId="77777777" w:rsidR="006E6B01" w:rsidRDefault="006E6B01" w:rsidP="006E6B01">
      <w:pPr>
        <w:jc w:val="center"/>
        <w:rPr>
          <w:b/>
        </w:rPr>
      </w:pPr>
    </w:p>
    <w:p w14:paraId="7C7EF211" w14:textId="77777777" w:rsidR="006E6B01" w:rsidRDefault="006E6B01" w:rsidP="006E6B01">
      <w:pPr>
        <w:jc w:val="center"/>
        <w:rPr>
          <w:b/>
        </w:rPr>
      </w:pPr>
    </w:p>
    <w:p w14:paraId="2D197F72" w14:textId="61DF28CD" w:rsidR="006E6B01" w:rsidRDefault="006E6B01" w:rsidP="006E6B01">
      <w:pPr>
        <w:jc w:val="center"/>
        <w:rPr>
          <w:b/>
        </w:rPr>
      </w:pPr>
      <w:r>
        <w:rPr>
          <w:b/>
        </w:rPr>
        <w:t>Betsy Kemeny, PI</w:t>
      </w:r>
    </w:p>
    <w:p w14:paraId="463B0943" w14:textId="492D3C07" w:rsidR="006E6B01" w:rsidRDefault="006E6B01" w:rsidP="006E6B01">
      <w:pPr>
        <w:jc w:val="center"/>
        <w:rPr>
          <w:b/>
        </w:rPr>
      </w:pPr>
      <w:r>
        <w:rPr>
          <w:b/>
        </w:rPr>
        <w:t xml:space="preserve">Slippery Rock University </w:t>
      </w:r>
    </w:p>
    <w:p w14:paraId="5669EEB1" w14:textId="77777777" w:rsidR="006E6B01" w:rsidRDefault="006E6B01">
      <w:pPr>
        <w:rPr>
          <w:b/>
        </w:rPr>
      </w:pPr>
    </w:p>
    <w:p w14:paraId="38F6EC3F" w14:textId="77777777" w:rsidR="006E6B01" w:rsidRDefault="006E6B01">
      <w:pPr>
        <w:rPr>
          <w:b/>
        </w:rPr>
      </w:pPr>
    </w:p>
    <w:p w14:paraId="73D1EE99" w14:textId="77777777" w:rsidR="006E6B01" w:rsidRDefault="006E6B01">
      <w:pPr>
        <w:rPr>
          <w:b/>
        </w:rPr>
      </w:pPr>
    </w:p>
    <w:p w14:paraId="57BB48E2" w14:textId="77777777" w:rsidR="006E6B01" w:rsidRDefault="006E6B01">
      <w:pPr>
        <w:rPr>
          <w:b/>
        </w:rPr>
      </w:pPr>
    </w:p>
    <w:p w14:paraId="46E7F61F" w14:textId="77777777" w:rsidR="006E6B01" w:rsidRDefault="006E6B01">
      <w:pPr>
        <w:rPr>
          <w:b/>
        </w:rPr>
      </w:pPr>
    </w:p>
    <w:p w14:paraId="4BD9CBF1" w14:textId="77777777" w:rsidR="006E6B01" w:rsidRDefault="006E6B01">
      <w:pPr>
        <w:rPr>
          <w:b/>
        </w:rPr>
      </w:pPr>
    </w:p>
    <w:p w14:paraId="7D71BDBB" w14:textId="77777777" w:rsidR="006E6B01" w:rsidRDefault="006E6B01">
      <w:pPr>
        <w:rPr>
          <w:b/>
        </w:rPr>
      </w:pPr>
    </w:p>
    <w:p w14:paraId="0F889F54" w14:textId="77777777" w:rsidR="006E6B01" w:rsidRDefault="006E6B01">
      <w:pPr>
        <w:rPr>
          <w:b/>
        </w:rPr>
      </w:pPr>
    </w:p>
    <w:p w14:paraId="07551EAE" w14:textId="77777777" w:rsidR="006E6B01" w:rsidRDefault="006E6B01">
      <w:pPr>
        <w:rPr>
          <w:b/>
        </w:rPr>
      </w:pPr>
    </w:p>
    <w:p w14:paraId="67869F6C" w14:textId="77777777" w:rsidR="006E6B01" w:rsidRDefault="006E6B01">
      <w:pPr>
        <w:rPr>
          <w:b/>
        </w:rPr>
      </w:pPr>
    </w:p>
    <w:p w14:paraId="329EE480" w14:textId="77777777" w:rsidR="006E6B01" w:rsidRDefault="006E6B01">
      <w:pPr>
        <w:rPr>
          <w:b/>
        </w:rPr>
      </w:pPr>
    </w:p>
    <w:p w14:paraId="14B0DC6B" w14:textId="77777777" w:rsidR="006E6B01" w:rsidRDefault="006E6B01">
      <w:pPr>
        <w:rPr>
          <w:b/>
        </w:rPr>
      </w:pPr>
    </w:p>
    <w:p w14:paraId="6004A725" w14:textId="77777777" w:rsidR="006E6B01" w:rsidRDefault="006E6B01">
      <w:pPr>
        <w:rPr>
          <w:b/>
        </w:rPr>
      </w:pPr>
    </w:p>
    <w:p w14:paraId="2D8D3213" w14:textId="77777777" w:rsidR="006E6B01" w:rsidRDefault="006E6B01">
      <w:pPr>
        <w:rPr>
          <w:b/>
        </w:rPr>
      </w:pPr>
    </w:p>
    <w:p w14:paraId="1CC6D181" w14:textId="77777777" w:rsidR="006E6B01" w:rsidRDefault="006E6B01">
      <w:pPr>
        <w:rPr>
          <w:b/>
        </w:rPr>
      </w:pPr>
    </w:p>
    <w:p w14:paraId="12600A19" w14:textId="77777777" w:rsidR="006E6B01" w:rsidRDefault="006E6B01">
      <w:pPr>
        <w:rPr>
          <w:b/>
        </w:rPr>
      </w:pPr>
    </w:p>
    <w:p w14:paraId="4CFAA0C9" w14:textId="77777777" w:rsidR="006E6B01" w:rsidRDefault="006E6B01">
      <w:pPr>
        <w:rPr>
          <w:b/>
        </w:rPr>
      </w:pPr>
    </w:p>
    <w:p w14:paraId="45F72406" w14:textId="77777777" w:rsidR="006E6B01" w:rsidRDefault="006E6B01">
      <w:pPr>
        <w:rPr>
          <w:b/>
        </w:rPr>
      </w:pPr>
    </w:p>
    <w:p w14:paraId="352DCE53" w14:textId="77777777" w:rsidR="006E6B01" w:rsidRDefault="006E6B01">
      <w:pPr>
        <w:rPr>
          <w:b/>
        </w:rPr>
      </w:pPr>
    </w:p>
    <w:p w14:paraId="39511F51" w14:textId="77777777" w:rsidR="006E6B01" w:rsidRDefault="006E6B01">
      <w:pPr>
        <w:rPr>
          <w:b/>
        </w:rPr>
      </w:pPr>
    </w:p>
    <w:p w14:paraId="782B461B" w14:textId="77777777" w:rsidR="006E6B01" w:rsidRDefault="006E6B01">
      <w:pPr>
        <w:rPr>
          <w:b/>
        </w:rPr>
      </w:pPr>
    </w:p>
    <w:p w14:paraId="2F2D784A" w14:textId="77777777" w:rsidR="006E6B01" w:rsidRDefault="006E6B01">
      <w:pPr>
        <w:rPr>
          <w:b/>
        </w:rPr>
      </w:pPr>
    </w:p>
    <w:p w14:paraId="6092B162" w14:textId="77777777" w:rsidR="006E6B01" w:rsidRDefault="006E6B01">
      <w:pPr>
        <w:rPr>
          <w:b/>
        </w:rPr>
      </w:pPr>
    </w:p>
    <w:p w14:paraId="18FC26E8" w14:textId="77777777" w:rsidR="007C45B9" w:rsidRPr="004C76D3" w:rsidRDefault="004004EF">
      <w:pPr>
        <w:rPr>
          <w:b/>
        </w:rPr>
      </w:pPr>
      <w:r w:rsidRPr="004C76D3">
        <w:rPr>
          <w:b/>
        </w:rPr>
        <w:t>Horses and Humans Research Foundation</w:t>
      </w:r>
    </w:p>
    <w:p w14:paraId="1C6D47B5" w14:textId="77777777" w:rsidR="004C76D3" w:rsidRDefault="007B25F9">
      <w:pPr>
        <w:rPr>
          <w:b/>
        </w:rPr>
      </w:pPr>
      <w:r>
        <w:rPr>
          <w:b/>
        </w:rPr>
        <w:t>Final</w:t>
      </w:r>
      <w:r w:rsidR="004C76D3" w:rsidRPr="004C76D3">
        <w:rPr>
          <w:b/>
        </w:rPr>
        <w:t xml:space="preserve"> grant reporting</w:t>
      </w:r>
    </w:p>
    <w:p w14:paraId="73FECD2C" w14:textId="77777777" w:rsidR="004004EF" w:rsidRPr="00895921" w:rsidRDefault="004004EF">
      <w:pPr>
        <w:rPr>
          <w:b/>
        </w:rPr>
      </w:pPr>
    </w:p>
    <w:p w14:paraId="2531FE51" w14:textId="392C167C" w:rsidR="006D2180" w:rsidRPr="00895921" w:rsidRDefault="00895921" w:rsidP="00895921">
      <w:pPr>
        <w:spacing w:after="240"/>
        <w:ind w:left="360"/>
        <w:rPr>
          <w:b/>
        </w:rPr>
      </w:pPr>
      <w:r>
        <w:rPr>
          <w:b/>
        </w:rPr>
        <w:t>Full</w:t>
      </w:r>
      <w:r w:rsidR="007D4453" w:rsidRPr="00895921">
        <w:rPr>
          <w:b/>
        </w:rPr>
        <w:t xml:space="preserve"> </w:t>
      </w:r>
      <w:r>
        <w:rPr>
          <w:b/>
        </w:rPr>
        <w:t>S</w:t>
      </w:r>
      <w:r w:rsidR="007D4453" w:rsidRPr="00895921">
        <w:rPr>
          <w:b/>
        </w:rPr>
        <w:t xml:space="preserve">ummary of </w:t>
      </w:r>
      <w:r>
        <w:rPr>
          <w:b/>
        </w:rPr>
        <w:t>R</w:t>
      </w:r>
      <w:r w:rsidR="007D4453" w:rsidRPr="00895921">
        <w:rPr>
          <w:b/>
        </w:rPr>
        <w:t>esearch</w:t>
      </w:r>
      <w:r>
        <w:rPr>
          <w:b/>
        </w:rPr>
        <w:t xml:space="preserve"> Project R</w:t>
      </w:r>
      <w:r w:rsidR="007D4453" w:rsidRPr="00895921">
        <w:rPr>
          <w:b/>
        </w:rPr>
        <w:t xml:space="preserve">esults and </w:t>
      </w:r>
      <w:r>
        <w:rPr>
          <w:b/>
        </w:rPr>
        <w:t>F</w:t>
      </w:r>
      <w:r w:rsidR="007D4453" w:rsidRPr="00895921">
        <w:rPr>
          <w:b/>
        </w:rPr>
        <w:t xml:space="preserve">indings </w:t>
      </w:r>
    </w:p>
    <w:p w14:paraId="61BA3196" w14:textId="64841A6C" w:rsidR="006D2180" w:rsidRDefault="001F2D1A" w:rsidP="006D2180">
      <w:pPr>
        <w:spacing w:after="240"/>
      </w:pPr>
      <w:r>
        <w:t>As depicted in Figure 1, the</w:t>
      </w:r>
      <w:r w:rsidR="006D2180">
        <w:t xml:space="preserve"> crossover design study was completed in three phases</w:t>
      </w:r>
      <w:r w:rsidR="003655D7">
        <w:t>, with 9 participants within each group</w:t>
      </w:r>
      <w:r w:rsidR="006D2180">
        <w:t>.</w:t>
      </w:r>
    </w:p>
    <w:p w14:paraId="3F0D2A9F" w14:textId="2DAB7D7B" w:rsidR="006D2180" w:rsidRDefault="006D2180" w:rsidP="006D2180">
      <w:pPr>
        <w:spacing w:after="240"/>
      </w:pPr>
      <w:r w:rsidRPr="006D2180">
        <w:rPr>
          <w:noProof/>
        </w:rPr>
        <w:drawing>
          <wp:inline distT="0" distB="0" distL="0" distR="0" wp14:anchorId="2463A42B" wp14:editId="05E63776">
            <wp:extent cx="5943600" cy="4457700"/>
            <wp:effectExtent l="0" t="0" r="0" b="1270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A06C117" w14:textId="7C83CA3A" w:rsidR="001F2D1A" w:rsidRDefault="001F2D1A" w:rsidP="006D2180">
      <w:pPr>
        <w:spacing w:after="240"/>
      </w:pPr>
      <w:r>
        <w:t>Figure 1</w:t>
      </w:r>
      <w:r w:rsidR="00395CB3">
        <w:t>.</w:t>
      </w:r>
      <w:r>
        <w:t xml:space="preserve"> </w:t>
      </w:r>
      <w:proofErr w:type="gramStart"/>
      <w:r>
        <w:t xml:space="preserve">Crossover </w:t>
      </w:r>
      <w:r w:rsidR="003655D7">
        <w:t xml:space="preserve">study </w:t>
      </w:r>
      <w:r w:rsidR="00395CB3">
        <w:t>d</w:t>
      </w:r>
      <w:r>
        <w:t>esign</w:t>
      </w:r>
      <w:r w:rsidR="003655D7">
        <w:t>.</w:t>
      </w:r>
      <w:proofErr w:type="gramEnd"/>
      <w:r>
        <w:t xml:space="preserve"> </w:t>
      </w:r>
    </w:p>
    <w:p w14:paraId="202A903C" w14:textId="77777777" w:rsidR="001F2D1A" w:rsidRDefault="001F2D1A" w:rsidP="006D2180">
      <w:pPr>
        <w:spacing w:after="240"/>
      </w:pPr>
    </w:p>
    <w:p w14:paraId="29E5A198" w14:textId="3D397B5A" w:rsidR="00B657B2" w:rsidRDefault="009C64E2" w:rsidP="006D2180">
      <w:pPr>
        <w:spacing w:after="240"/>
      </w:pPr>
      <w:r>
        <w:t>During each phase, the</w:t>
      </w:r>
      <w:r w:rsidR="00B657B2">
        <w:t xml:space="preserve"> same</w:t>
      </w:r>
      <w:r>
        <w:t xml:space="preserve"> recreational therapists/instructors followed the exact same</w:t>
      </w:r>
      <w:r w:rsidR="00B657B2">
        <w:t xml:space="preserve"> protocol for </w:t>
      </w:r>
      <w:r w:rsidR="009B62C3">
        <w:t>g</w:t>
      </w:r>
      <w:r>
        <w:t>roundwork</w:t>
      </w:r>
      <w:r w:rsidR="00C726EA">
        <w:t xml:space="preserve"> (Figure 2</w:t>
      </w:r>
      <w:r w:rsidR="00395CB3">
        <w:t xml:space="preserve">), </w:t>
      </w:r>
      <w:r w:rsidR="009B62C3">
        <w:t>t</w:t>
      </w:r>
      <w:r w:rsidR="00B657B2">
        <w:t xml:space="preserve">herapeutic </w:t>
      </w:r>
      <w:r w:rsidR="009B62C3">
        <w:t>r</w:t>
      </w:r>
      <w:r w:rsidR="00B657B2">
        <w:t>iding</w:t>
      </w:r>
      <w:r w:rsidR="001F2D1A">
        <w:t xml:space="preserve"> (Figure 3), </w:t>
      </w:r>
      <w:r w:rsidR="009B62C3">
        <w:t>stress management</w:t>
      </w:r>
      <w:r w:rsidR="002D2BC5">
        <w:t xml:space="preserve"> </w:t>
      </w:r>
      <w:r w:rsidR="009B62C3">
        <w:t>(</w:t>
      </w:r>
      <w:r w:rsidR="001F2D1A">
        <w:t>Figure 4)</w:t>
      </w:r>
      <w:r w:rsidR="00C726EA">
        <w:t>,</w:t>
      </w:r>
      <w:r w:rsidR="00B657B2">
        <w:t xml:space="preserve"> and </w:t>
      </w:r>
      <w:r>
        <w:t>control.</w:t>
      </w:r>
      <w:r w:rsidR="009B62C3">
        <w:t xml:space="preserve"> Groundwork was performed immediately before the therapeutic riding sessions.</w:t>
      </w:r>
    </w:p>
    <w:p w14:paraId="0DF185E4" w14:textId="15EC11EC" w:rsidR="00095E37" w:rsidRDefault="00095E37" w:rsidP="006D2180">
      <w:pPr>
        <w:spacing w:after="240"/>
      </w:pPr>
      <w:r w:rsidRPr="00095E37">
        <w:rPr>
          <w:noProof/>
        </w:rPr>
        <w:lastRenderedPageBreak/>
        <w:drawing>
          <wp:anchor distT="0" distB="0" distL="114300" distR="114300" simplePos="0" relativeHeight="251658240" behindDoc="0" locked="0" layoutInCell="1" allowOverlap="1" wp14:anchorId="5C293B8B" wp14:editId="503BBE25">
            <wp:simplePos x="0" y="0"/>
            <wp:positionH relativeFrom="column">
              <wp:posOffset>0</wp:posOffset>
            </wp:positionH>
            <wp:positionV relativeFrom="paragraph">
              <wp:posOffset>0</wp:posOffset>
            </wp:positionV>
            <wp:extent cx="4686300" cy="3514725"/>
            <wp:effectExtent l="0" t="0" r="1270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6300" cy="351472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AF017D8" w14:textId="05397710" w:rsidR="00095E37" w:rsidRDefault="00095E37" w:rsidP="006D2180">
      <w:pPr>
        <w:spacing w:after="240"/>
      </w:pPr>
    </w:p>
    <w:p w14:paraId="76B478A5" w14:textId="2CB0D190" w:rsidR="000D20F0" w:rsidRDefault="000D20F0" w:rsidP="006D2180">
      <w:pPr>
        <w:spacing w:after="240"/>
      </w:pPr>
    </w:p>
    <w:p w14:paraId="04854C3A" w14:textId="5317BD8B" w:rsidR="000D20F0" w:rsidRDefault="000D20F0" w:rsidP="006D2180">
      <w:pPr>
        <w:spacing w:after="240"/>
      </w:pPr>
    </w:p>
    <w:p w14:paraId="60EF7D04" w14:textId="77777777" w:rsidR="009C64E2" w:rsidRDefault="009C64E2" w:rsidP="00A45919">
      <w:pPr>
        <w:spacing w:after="240"/>
        <w:rPr>
          <w:rFonts w:eastAsia="Times New Roman"/>
        </w:rPr>
      </w:pPr>
    </w:p>
    <w:p w14:paraId="5E9BFF82" w14:textId="77777777" w:rsidR="009C64E2" w:rsidRDefault="009C64E2" w:rsidP="00A45919">
      <w:pPr>
        <w:spacing w:after="240"/>
        <w:rPr>
          <w:rFonts w:eastAsia="Times New Roman"/>
        </w:rPr>
      </w:pPr>
    </w:p>
    <w:p w14:paraId="21A5FE23" w14:textId="77777777" w:rsidR="009C64E2" w:rsidRDefault="009C64E2" w:rsidP="00A45919">
      <w:pPr>
        <w:spacing w:after="240"/>
        <w:rPr>
          <w:rFonts w:eastAsia="Times New Roman"/>
        </w:rPr>
      </w:pPr>
    </w:p>
    <w:p w14:paraId="78134B5E" w14:textId="77777777" w:rsidR="009C64E2" w:rsidRDefault="009C64E2" w:rsidP="00A45919">
      <w:pPr>
        <w:spacing w:after="240"/>
        <w:rPr>
          <w:rFonts w:eastAsia="Times New Roman"/>
        </w:rPr>
      </w:pPr>
    </w:p>
    <w:p w14:paraId="173F605E" w14:textId="77777777" w:rsidR="009C64E2" w:rsidRDefault="009C64E2" w:rsidP="00A45919">
      <w:pPr>
        <w:spacing w:after="240"/>
        <w:rPr>
          <w:rFonts w:eastAsia="Times New Roman"/>
        </w:rPr>
      </w:pPr>
    </w:p>
    <w:p w14:paraId="7560BC81" w14:textId="77777777" w:rsidR="009C64E2" w:rsidRDefault="009C64E2" w:rsidP="00A45919">
      <w:pPr>
        <w:spacing w:after="240"/>
        <w:rPr>
          <w:rFonts w:eastAsia="Times New Roman"/>
        </w:rPr>
      </w:pPr>
    </w:p>
    <w:p w14:paraId="4B130A8B" w14:textId="77777777" w:rsidR="00C726EA" w:rsidRDefault="00C726EA" w:rsidP="00A45919">
      <w:pPr>
        <w:spacing w:after="240"/>
        <w:rPr>
          <w:rFonts w:eastAsia="Times New Roman"/>
        </w:rPr>
      </w:pPr>
    </w:p>
    <w:p w14:paraId="34885BE0" w14:textId="613DEFF4" w:rsidR="00C726EA" w:rsidRDefault="00C726EA" w:rsidP="00C726EA">
      <w:pPr>
        <w:spacing w:after="240"/>
        <w:contextualSpacing/>
        <w:rPr>
          <w:rFonts w:eastAsia="Times New Roman"/>
        </w:rPr>
      </w:pPr>
      <w:r>
        <w:rPr>
          <w:rFonts w:eastAsia="Times New Roman"/>
        </w:rPr>
        <w:t xml:space="preserve">Figure </w:t>
      </w:r>
      <w:r w:rsidR="00395CB3">
        <w:rPr>
          <w:rFonts w:eastAsia="Times New Roman"/>
        </w:rPr>
        <w:t>2.</w:t>
      </w:r>
      <w:r>
        <w:rPr>
          <w:rFonts w:eastAsia="Times New Roman"/>
        </w:rPr>
        <w:t xml:space="preserve"> Groundwork protocol</w:t>
      </w:r>
      <w:r w:rsidR="003655D7">
        <w:rPr>
          <w:rFonts w:eastAsia="Times New Roman"/>
        </w:rPr>
        <w:t>.</w:t>
      </w:r>
    </w:p>
    <w:p w14:paraId="1953ED46" w14:textId="70D41149" w:rsidR="00C726EA" w:rsidRDefault="00C726EA" w:rsidP="00C726EA">
      <w:pPr>
        <w:spacing w:after="240"/>
        <w:contextualSpacing/>
        <w:rPr>
          <w:rFonts w:eastAsia="Times New Roman"/>
        </w:rPr>
      </w:pPr>
      <w:r w:rsidRPr="000D20F0">
        <w:rPr>
          <w:noProof/>
        </w:rPr>
        <w:drawing>
          <wp:anchor distT="0" distB="0" distL="114300" distR="114300" simplePos="0" relativeHeight="251659264" behindDoc="0" locked="0" layoutInCell="1" allowOverlap="1" wp14:anchorId="5524EA35" wp14:editId="2D139D25">
            <wp:simplePos x="0" y="0"/>
            <wp:positionH relativeFrom="column">
              <wp:posOffset>0</wp:posOffset>
            </wp:positionH>
            <wp:positionV relativeFrom="paragraph">
              <wp:posOffset>114300</wp:posOffset>
            </wp:positionV>
            <wp:extent cx="4419600" cy="3314700"/>
            <wp:effectExtent l="0" t="0" r="0" b="127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9600" cy="33147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D8B1F47" w14:textId="77777777" w:rsidR="00C726EA" w:rsidRDefault="00C726EA" w:rsidP="00C726EA">
      <w:pPr>
        <w:spacing w:after="240"/>
        <w:contextualSpacing/>
        <w:rPr>
          <w:rFonts w:eastAsia="Times New Roman"/>
        </w:rPr>
      </w:pPr>
    </w:p>
    <w:p w14:paraId="339A3E91" w14:textId="77777777" w:rsidR="009C64E2" w:rsidRDefault="009C64E2" w:rsidP="00A45919">
      <w:pPr>
        <w:spacing w:after="240"/>
        <w:rPr>
          <w:rFonts w:eastAsia="Times New Roman"/>
        </w:rPr>
      </w:pPr>
    </w:p>
    <w:p w14:paraId="3F5EFF17" w14:textId="77777777" w:rsidR="009C64E2" w:rsidRDefault="009C64E2" w:rsidP="00A45919">
      <w:pPr>
        <w:spacing w:after="240"/>
        <w:rPr>
          <w:rFonts w:eastAsia="Times New Roman"/>
        </w:rPr>
      </w:pPr>
    </w:p>
    <w:p w14:paraId="3A6CFAF5" w14:textId="77777777" w:rsidR="009C64E2" w:rsidRDefault="009C64E2" w:rsidP="00A45919">
      <w:pPr>
        <w:spacing w:after="240"/>
        <w:rPr>
          <w:rFonts w:eastAsia="Times New Roman"/>
        </w:rPr>
      </w:pPr>
    </w:p>
    <w:p w14:paraId="6C7979C8" w14:textId="77777777" w:rsidR="009C64E2" w:rsidRDefault="009C64E2" w:rsidP="00A45919">
      <w:pPr>
        <w:spacing w:after="240"/>
        <w:rPr>
          <w:rFonts w:eastAsia="Times New Roman"/>
        </w:rPr>
      </w:pPr>
    </w:p>
    <w:p w14:paraId="0B41DD01" w14:textId="77777777" w:rsidR="009C64E2" w:rsidRDefault="009C64E2" w:rsidP="00A45919">
      <w:pPr>
        <w:spacing w:after="240"/>
        <w:rPr>
          <w:rFonts w:eastAsia="Times New Roman"/>
        </w:rPr>
      </w:pPr>
    </w:p>
    <w:p w14:paraId="78C81FD7" w14:textId="639A8C8B" w:rsidR="009C64E2" w:rsidRDefault="009C64E2" w:rsidP="00A45919">
      <w:pPr>
        <w:spacing w:after="240"/>
        <w:rPr>
          <w:rFonts w:eastAsia="Times New Roman"/>
        </w:rPr>
      </w:pPr>
    </w:p>
    <w:p w14:paraId="307A68F4" w14:textId="77777777" w:rsidR="009C64E2" w:rsidRDefault="009C64E2" w:rsidP="00A45919">
      <w:pPr>
        <w:spacing w:after="240"/>
        <w:rPr>
          <w:rFonts w:eastAsia="Times New Roman"/>
        </w:rPr>
      </w:pPr>
    </w:p>
    <w:p w14:paraId="63191734" w14:textId="77777777" w:rsidR="009C64E2" w:rsidRDefault="009C64E2" w:rsidP="00A45919">
      <w:pPr>
        <w:spacing w:after="240"/>
        <w:rPr>
          <w:rFonts w:eastAsia="Times New Roman"/>
        </w:rPr>
      </w:pPr>
    </w:p>
    <w:p w14:paraId="549C196E" w14:textId="77777777" w:rsidR="009C64E2" w:rsidRDefault="009C64E2" w:rsidP="00A45919">
      <w:pPr>
        <w:spacing w:after="240"/>
        <w:rPr>
          <w:rFonts w:eastAsia="Times New Roman"/>
        </w:rPr>
      </w:pPr>
    </w:p>
    <w:p w14:paraId="23FA4633" w14:textId="77777777" w:rsidR="009C64E2" w:rsidRDefault="009C64E2" w:rsidP="00C726EA">
      <w:pPr>
        <w:spacing w:after="240"/>
        <w:contextualSpacing/>
        <w:rPr>
          <w:rFonts w:eastAsia="Times New Roman"/>
        </w:rPr>
      </w:pPr>
    </w:p>
    <w:p w14:paraId="5FA7A71A" w14:textId="76C724E0" w:rsidR="00C726EA" w:rsidRDefault="00C726EA" w:rsidP="00C726EA">
      <w:pPr>
        <w:spacing w:after="240"/>
        <w:contextualSpacing/>
        <w:rPr>
          <w:rFonts w:eastAsia="Times New Roman"/>
        </w:rPr>
      </w:pPr>
      <w:r>
        <w:rPr>
          <w:rFonts w:eastAsia="Times New Roman"/>
        </w:rPr>
        <w:t xml:space="preserve">Figure </w:t>
      </w:r>
      <w:r w:rsidR="00395CB3">
        <w:rPr>
          <w:rFonts w:eastAsia="Times New Roman"/>
        </w:rPr>
        <w:t>3.</w:t>
      </w:r>
      <w:r>
        <w:rPr>
          <w:rFonts w:eastAsia="Times New Roman"/>
        </w:rPr>
        <w:t xml:space="preserve"> </w:t>
      </w:r>
      <w:proofErr w:type="gramStart"/>
      <w:r>
        <w:rPr>
          <w:rFonts w:eastAsia="Times New Roman"/>
        </w:rPr>
        <w:t xml:space="preserve">Therapeutic </w:t>
      </w:r>
      <w:r w:rsidR="00395CB3">
        <w:rPr>
          <w:rFonts w:eastAsia="Times New Roman"/>
        </w:rPr>
        <w:t>r</w:t>
      </w:r>
      <w:r>
        <w:rPr>
          <w:rFonts w:eastAsia="Times New Roman"/>
        </w:rPr>
        <w:t xml:space="preserve">iding </w:t>
      </w:r>
      <w:r w:rsidR="00395CB3">
        <w:rPr>
          <w:rFonts w:eastAsia="Times New Roman"/>
        </w:rPr>
        <w:t>p</w:t>
      </w:r>
      <w:r>
        <w:rPr>
          <w:rFonts w:eastAsia="Times New Roman"/>
        </w:rPr>
        <w:t>rotocol</w:t>
      </w:r>
      <w:r w:rsidR="003655D7">
        <w:rPr>
          <w:rFonts w:eastAsia="Times New Roman"/>
        </w:rPr>
        <w:t>.</w:t>
      </w:r>
      <w:proofErr w:type="gramEnd"/>
    </w:p>
    <w:p w14:paraId="5363C7CD" w14:textId="77777777" w:rsidR="009C64E2" w:rsidRDefault="009C64E2" w:rsidP="00A45919">
      <w:pPr>
        <w:spacing w:after="240"/>
        <w:rPr>
          <w:rFonts w:eastAsia="Times New Roman"/>
        </w:rPr>
      </w:pPr>
    </w:p>
    <w:p w14:paraId="35F4E2EF" w14:textId="77777777" w:rsidR="009C64E2" w:rsidRDefault="009C64E2" w:rsidP="00A45919">
      <w:pPr>
        <w:spacing w:after="240"/>
        <w:rPr>
          <w:rFonts w:eastAsia="Times New Roman"/>
        </w:rPr>
      </w:pPr>
    </w:p>
    <w:p w14:paraId="0EB2AE0A" w14:textId="3B0E91FA" w:rsidR="009C64E2" w:rsidRDefault="009C64E2" w:rsidP="00A45919">
      <w:pPr>
        <w:spacing w:after="240"/>
        <w:rPr>
          <w:rFonts w:eastAsia="Times New Roman"/>
        </w:rPr>
      </w:pPr>
      <w:r w:rsidRPr="00B657B2">
        <w:rPr>
          <w:noProof/>
        </w:rPr>
        <w:lastRenderedPageBreak/>
        <w:drawing>
          <wp:anchor distT="0" distB="0" distL="114300" distR="114300" simplePos="0" relativeHeight="251660288" behindDoc="0" locked="0" layoutInCell="1" allowOverlap="1" wp14:anchorId="01E46E89" wp14:editId="7D600650">
            <wp:simplePos x="0" y="0"/>
            <wp:positionH relativeFrom="column">
              <wp:posOffset>114300</wp:posOffset>
            </wp:positionH>
            <wp:positionV relativeFrom="paragraph">
              <wp:posOffset>-486410</wp:posOffset>
            </wp:positionV>
            <wp:extent cx="4686300" cy="3514725"/>
            <wp:effectExtent l="0" t="0" r="1270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6300" cy="351472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8E9AFB6" w14:textId="77777777" w:rsidR="009C64E2" w:rsidRDefault="009C64E2" w:rsidP="00A45919">
      <w:pPr>
        <w:spacing w:after="240"/>
        <w:rPr>
          <w:rFonts w:eastAsia="Times New Roman"/>
        </w:rPr>
      </w:pPr>
    </w:p>
    <w:p w14:paraId="08068301" w14:textId="77777777" w:rsidR="009C64E2" w:rsidRDefault="009C64E2" w:rsidP="00A45919">
      <w:pPr>
        <w:spacing w:after="240"/>
        <w:rPr>
          <w:rFonts w:eastAsia="Times New Roman"/>
        </w:rPr>
      </w:pPr>
    </w:p>
    <w:p w14:paraId="7CDC8571" w14:textId="77777777" w:rsidR="009C64E2" w:rsidRDefault="009C64E2" w:rsidP="00A45919">
      <w:pPr>
        <w:spacing w:after="240"/>
        <w:rPr>
          <w:rFonts w:eastAsia="Times New Roman"/>
        </w:rPr>
      </w:pPr>
    </w:p>
    <w:p w14:paraId="32F83637" w14:textId="77777777" w:rsidR="009C64E2" w:rsidRDefault="009C64E2" w:rsidP="00A45919">
      <w:pPr>
        <w:spacing w:after="240"/>
        <w:rPr>
          <w:rFonts w:eastAsia="Times New Roman"/>
        </w:rPr>
      </w:pPr>
    </w:p>
    <w:p w14:paraId="7744A0B0" w14:textId="77777777" w:rsidR="009C64E2" w:rsidRDefault="009C64E2" w:rsidP="00A45919">
      <w:pPr>
        <w:spacing w:after="240"/>
        <w:rPr>
          <w:rFonts w:eastAsia="Times New Roman"/>
        </w:rPr>
      </w:pPr>
    </w:p>
    <w:p w14:paraId="1ED56F6F" w14:textId="77777777" w:rsidR="009C64E2" w:rsidRDefault="009C64E2" w:rsidP="00A45919">
      <w:pPr>
        <w:spacing w:after="240"/>
        <w:rPr>
          <w:rFonts w:eastAsia="Times New Roman"/>
        </w:rPr>
      </w:pPr>
    </w:p>
    <w:p w14:paraId="7D20B396" w14:textId="77777777" w:rsidR="009C64E2" w:rsidRDefault="009C64E2" w:rsidP="00A45919">
      <w:pPr>
        <w:spacing w:after="240"/>
        <w:rPr>
          <w:rFonts w:eastAsia="Times New Roman"/>
        </w:rPr>
      </w:pPr>
    </w:p>
    <w:p w14:paraId="4498D93F" w14:textId="77777777" w:rsidR="009C64E2" w:rsidRDefault="009C64E2" w:rsidP="00A45919">
      <w:pPr>
        <w:spacing w:after="240"/>
        <w:rPr>
          <w:rFonts w:eastAsia="Times New Roman"/>
        </w:rPr>
      </w:pPr>
    </w:p>
    <w:p w14:paraId="22CF2FBE" w14:textId="77777777" w:rsidR="003655D7" w:rsidRDefault="003655D7" w:rsidP="00C726EA">
      <w:pPr>
        <w:spacing w:after="240"/>
        <w:contextualSpacing/>
        <w:rPr>
          <w:rFonts w:eastAsia="Times New Roman"/>
        </w:rPr>
      </w:pPr>
    </w:p>
    <w:p w14:paraId="1798F3C2" w14:textId="24389603" w:rsidR="00C726EA" w:rsidRDefault="00C726EA" w:rsidP="00C726EA">
      <w:pPr>
        <w:spacing w:after="240"/>
        <w:contextualSpacing/>
        <w:rPr>
          <w:rFonts w:eastAsia="Times New Roman"/>
        </w:rPr>
      </w:pPr>
      <w:r>
        <w:rPr>
          <w:rFonts w:eastAsia="Times New Roman"/>
        </w:rPr>
        <w:t xml:space="preserve">Figure </w:t>
      </w:r>
      <w:r w:rsidR="00395CB3">
        <w:rPr>
          <w:rFonts w:eastAsia="Times New Roman"/>
        </w:rPr>
        <w:t>4.</w:t>
      </w:r>
      <w:r>
        <w:rPr>
          <w:rFonts w:eastAsia="Times New Roman"/>
        </w:rPr>
        <w:t xml:space="preserve"> </w:t>
      </w:r>
      <w:proofErr w:type="spellStart"/>
      <w:proofErr w:type="gramStart"/>
      <w:r>
        <w:rPr>
          <w:rFonts w:eastAsia="Times New Roman"/>
        </w:rPr>
        <w:t>HeartMath</w:t>
      </w:r>
      <w:proofErr w:type="spellEnd"/>
      <w:r>
        <w:rPr>
          <w:rFonts w:eastAsia="Times New Roman"/>
        </w:rPr>
        <w:t xml:space="preserve"> </w:t>
      </w:r>
      <w:r w:rsidR="00395CB3">
        <w:rPr>
          <w:rFonts w:eastAsia="Times New Roman"/>
        </w:rPr>
        <w:t>p</w:t>
      </w:r>
      <w:r>
        <w:rPr>
          <w:rFonts w:eastAsia="Times New Roman"/>
        </w:rPr>
        <w:t>rotocol</w:t>
      </w:r>
      <w:r w:rsidR="009B62C3">
        <w:rPr>
          <w:rFonts w:eastAsia="Times New Roman"/>
        </w:rPr>
        <w:t xml:space="preserve"> for stress management sessions.</w:t>
      </w:r>
      <w:proofErr w:type="gramEnd"/>
    </w:p>
    <w:p w14:paraId="5AB1A88C" w14:textId="77777777" w:rsidR="009C64E2" w:rsidRDefault="009C64E2" w:rsidP="00A45919">
      <w:pPr>
        <w:spacing w:after="240"/>
        <w:rPr>
          <w:rFonts w:eastAsia="Times New Roman"/>
        </w:rPr>
      </w:pPr>
    </w:p>
    <w:p w14:paraId="574958E7" w14:textId="2215013D" w:rsidR="003D1646" w:rsidRDefault="00C726EA" w:rsidP="00E83F0D">
      <w:pPr>
        <w:tabs>
          <w:tab w:val="left" w:pos="5400"/>
        </w:tabs>
        <w:spacing w:after="240"/>
        <w:rPr>
          <w:rFonts w:eastAsia="Times New Roman"/>
        </w:rPr>
      </w:pPr>
      <w:r>
        <w:rPr>
          <w:rFonts w:eastAsia="Times New Roman"/>
        </w:rPr>
        <w:t xml:space="preserve">As seen in Figure </w:t>
      </w:r>
      <w:r w:rsidR="00492FA6">
        <w:rPr>
          <w:rFonts w:eastAsia="Times New Roman"/>
        </w:rPr>
        <w:t>5</w:t>
      </w:r>
      <w:r>
        <w:rPr>
          <w:rFonts w:eastAsia="Times New Roman"/>
        </w:rPr>
        <w:t xml:space="preserve">, </w:t>
      </w:r>
      <w:r w:rsidR="009B62C3">
        <w:rPr>
          <w:rFonts w:eastAsia="Times New Roman"/>
        </w:rPr>
        <w:t xml:space="preserve">there was a </w:t>
      </w:r>
      <w:r w:rsidR="00093AEC">
        <w:rPr>
          <w:rFonts w:eastAsia="Times New Roman"/>
        </w:rPr>
        <w:t>greater difference (p</w:t>
      </w:r>
      <w:r w:rsidR="00093AEC" w:rsidRPr="00DB64B2">
        <w:rPr>
          <w:rFonts w:eastAsia="Times New Roman"/>
        </w:rPr>
        <w:t xml:space="preserve"> </w:t>
      </w:r>
      <w:r w:rsidR="00093AEC">
        <w:rPr>
          <w:rFonts w:eastAsia="Times New Roman"/>
        </w:rPr>
        <w:t>&lt;</w:t>
      </w:r>
      <w:proofErr w:type="gramStart"/>
      <w:r w:rsidR="00093AEC" w:rsidRPr="00DB64B2">
        <w:rPr>
          <w:rFonts w:eastAsia="Times New Roman"/>
        </w:rPr>
        <w:t>.0</w:t>
      </w:r>
      <w:r w:rsidR="00093AEC">
        <w:rPr>
          <w:rFonts w:eastAsia="Times New Roman"/>
        </w:rPr>
        <w:t>5</w:t>
      </w:r>
      <w:proofErr w:type="gramEnd"/>
      <w:r w:rsidR="00093AEC">
        <w:rPr>
          <w:rFonts w:eastAsia="Times New Roman"/>
        </w:rPr>
        <w:t xml:space="preserve">) pre to post comparison of self-reported stress in the therapeutic riding phase than the </w:t>
      </w:r>
      <w:r w:rsidR="009B62C3">
        <w:rPr>
          <w:rFonts w:eastAsia="Times New Roman"/>
        </w:rPr>
        <w:t>stress man</w:t>
      </w:r>
      <w:r w:rsidR="00E83F0D">
        <w:rPr>
          <w:rFonts w:eastAsia="Times New Roman"/>
        </w:rPr>
        <w:t>a</w:t>
      </w:r>
      <w:r w:rsidR="009B62C3">
        <w:rPr>
          <w:rFonts w:eastAsia="Times New Roman"/>
        </w:rPr>
        <w:t>gement</w:t>
      </w:r>
      <w:r w:rsidR="00093AEC">
        <w:rPr>
          <w:rFonts w:eastAsia="Times New Roman"/>
        </w:rPr>
        <w:t xml:space="preserve"> phase. </w:t>
      </w:r>
    </w:p>
    <w:p w14:paraId="61AB0897" w14:textId="359D83E0" w:rsidR="003D1646" w:rsidRDefault="003E3050" w:rsidP="00A45919">
      <w:pPr>
        <w:spacing w:after="240"/>
        <w:rPr>
          <w:rFonts w:eastAsia="Times New Roman"/>
        </w:rPr>
      </w:pPr>
      <w:r w:rsidRPr="003E3050">
        <w:rPr>
          <w:rFonts w:eastAsia="Times New Roman"/>
          <w:noProof/>
        </w:rPr>
        <w:drawing>
          <wp:inline distT="0" distB="0" distL="0" distR="0" wp14:anchorId="7AB1DF41" wp14:editId="461496D0">
            <wp:extent cx="4572000" cy="3429000"/>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40A60ED7" w14:textId="266E8A0D" w:rsidR="003D1646" w:rsidRDefault="00395CB3" w:rsidP="00A45919">
      <w:pPr>
        <w:spacing w:after="240"/>
        <w:rPr>
          <w:rFonts w:eastAsia="Times New Roman"/>
        </w:rPr>
      </w:pPr>
      <w:r>
        <w:rPr>
          <w:rFonts w:eastAsia="Times New Roman"/>
        </w:rPr>
        <w:t xml:space="preserve">Figure 5. </w:t>
      </w:r>
      <w:r w:rsidR="00492FA6">
        <w:rPr>
          <w:rFonts w:eastAsia="Times New Roman"/>
        </w:rPr>
        <w:t>Mean self-reported stress levels before and after therapeutic riding and stress management sessions.</w:t>
      </w:r>
      <w:r>
        <w:rPr>
          <w:rFonts w:eastAsia="Times New Roman"/>
        </w:rPr>
        <w:t xml:space="preserve"> </w:t>
      </w:r>
    </w:p>
    <w:p w14:paraId="72B20AFC" w14:textId="23BD4F3E" w:rsidR="003E3050" w:rsidRDefault="003E3050" w:rsidP="00A45919">
      <w:pPr>
        <w:spacing w:after="240"/>
        <w:rPr>
          <w:rFonts w:eastAsia="Times New Roman"/>
        </w:rPr>
      </w:pPr>
      <w:r>
        <w:rPr>
          <w:rFonts w:eastAsia="Times New Roman"/>
        </w:rPr>
        <w:lastRenderedPageBreak/>
        <w:t xml:space="preserve">Breaking down the questions on the self-report measure, </w:t>
      </w:r>
      <w:r w:rsidR="00C726EA">
        <w:rPr>
          <w:rFonts w:eastAsia="Times New Roman"/>
        </w:rPr>
        <w:t xml:space="preserve">Table 1 indicated the specific questions in which </w:t>
      </w:r>
      <w:r>
        <w:rPr>
          <w:rFonts w:eastAsia="Times New Roman"/>
        </w:rPr>
        <w:t xml:space="preserve">therapeutic riding appears to </w:t>
      </w:r>
      <w:r w:rsidR="001F2D1A">
        <w:rPr>
          <w:rFonts w:eastAsia="Times New Roman"/>
        </w:rPr>
        <w:t>improve the stress levels of participants better than stress management.</w:t>
      </w:r>
    </w:p>
    <w:p w14:paraId="3095B951" w14:textId="20651417" w:rsidR="00C726EA" w:rsidRDefault="00C726EA" w:rsidP="00A45919">
      <w:pPr>
        <w:spacing w:after="240"/>
        <w:rPr>
          <w:rFonts w:eastAsia="Times New Roman"/>
        </w:rPr>
      </w:pPr>
      <w:r>
        <w:rPr>
          <w:rFonts w:eastAsia="Times New Roman"/>
        </w:rPr>
        <w:t>Table 1</w:t>
      </w:r>
      <w:r w:rsidR="00492FA6">
        <w:rPr>
          <w:rFonts w:eastAsia="Times New Roman"/>
        </w:rPr>
        <w:t>.</w:t>
      </w:r>
      <w:r>
        <w:rPr>
          <w:rFonts w:eastAsia="Times New Roman"/>
        </w:rPr>
        <w:t xml:space="preserve"> </w:t>
      </w:r>
      <w:proofErr w:type="gramStart"/>
      <w:r>
        <w:rPr>
          <w:rFonts w:eastAsia="Times New Roman"/>
        </w:rPr>
        <w:t xml:space="preserve">Specific </w:t>
      </w:r>
      <w:r w:rsidR="00492FA6">
        <w:rPr>
          <w:rFonts w:eastAsia="Times New Roman"/>
        </w:rPr>
        <w:t>q</w:t>
      </w:r>
      <w:r>
        <w:rPr>
          <w:rFonts w:eastAsia="Times New Roman"/>
        </w:rPr>
        <w:t xml:space="preserve">uestions on </w:t>
      </w:r>
      <w:r w:rsidR="00492FA6">
        <w:rPr>
          <w:rFonts w:eastAsia="Times New Roman"/>
        </w:rPr>
        <w:t>s</w:t>
      </w:r>
      <w:r>
        <w:rPr>
          <w:rFonts w:eastAsia="Times New Roman"/>
        </w:rPr>
        <w:t>elf-</w:t>
      </w:r>
      <w:r w:rsidR="00492FA6">
        <w:rPr>
          <w:rFonts w:eastAsia="Times New Roman"/>
        </w:rPr>
        <w:t>r</w:t>
      </w:r>
      <w:r>
        <w:rPr>
          <w:rFonts w:eastAsia="Times New Roman"/>
        </w:rPr>
        <w:t xml:space="preserve">eport </w:t>
      </w:r>
      <w:r w:rsidR="00492FA6">
        <w:rPr>
          <w:rFonts w:eastAsia="Times New Roman"/>
        </w:rPr>
        <w:t>s</w:t>
      </w:r>
      <w:r>
        <w:rPr>
          <w:rFonts w:eastAsia="Times New Roman"/>
        </w:rPr>
        <w:t xml:space="preserve">tress </w:t>
      </w:r>
      <w:r w:rsidR="00492FA6">
        <w:rPr>
          <w:rFonts w:eastAsia="Times New Roman"/>
        </w:rPr>
        <w:t>m</w:t>
      </w:r>
      <w:r>
        <w:rPr>
          <w:rFonts w:eastAsia="Times New Roman"/>
        </w:rPr>
        <w:t>easure</w:t>
      </w:r>
      <w:r w:rsidR="003655D7">
        <w:rPr>
          <w:rFonts w:eastAsia="Times New Roman"/>
        </w:rPr>
        <w:t>.</w:t>
      </w:r>
      <w:proofErr w:type="gramEnd"/>
    </w:p>
    <w:tbl>
      <w:tblPr>
        <w:tblStyle w:val="TableGrid"/>
        <w:tblW w:w="0" w:type="auto"/>
        <w:tblLook w:val="04A0" w:firstRow="1" w:lastRow="0" w:firstColumn="1" w:lastColumn="0" w:noHBand="0" w:noVBand="1"/>
      </w:tblPr>
      <w:tblGrid>
        <w:gridCol w:w="8118"/>
      </w:tblGrid>
      <w:tr w:rsidR="001F2D1A" w14:paraId="41D6667B" w14:textId="77777777" w:rsidTr="001F2D1A">
        <w:tc>
          <w:tcPr>
            <w:tcW w:w="8118" w:type="dxa"/>
          </w:tcPr>
          <w:p w14:paraId="110D5644" w14:textId="4C9B6D15" w:rsidR="001F2D1A" w:rsidRDefault="001F2D1A" w:rsidP="00B062F3">
            <w:pPr>
              <w:spacing w:after="240"/>
              <w:contextualSpacing/>
              <w:rPr>
                <w:rFonts w:eastAsia="Times New Roman"/>
              </w:rPr>
            </w:pPr>
            <w:r>
              <w:rPr>
                <w:rFonts w:eastAsia="Times New Roman"/>
              </w:rPr>
              <w:t>Being touched</w:t>
            </w:r>
          </w:p>
        </w:tc>
      </w:tr>
      <w:tr w:rsidR="001F2D1A" w14:paraId="4CA44BCF" w14:textId="77777777" w:rsidTr="001F2D1A">
        <w:tc>
          <w:tcPr>
            <w:tcW w:w="8118" w:type="dxa"/>
          </w:tcPr>
          <w:p w14:paraId="59265D91" w14:textId="753FADB4" w:rsidR="001F2D1A" w:rsidRDefault="001F2D1A" w:rsidP="00B062F3">
            <w:pPr>
              <w:spacing w:after="240"/>
              <w:contextualSpacing/>
              <w:rPr>
                <w:rFonts w:eastAsia="Times New Roman"/>
              </w:rPr>
            </w:pPr>
            <w:r>
              <w:rPr>
                <w:rFonts w:eastAsia="Times New Roman"/>
              </w:rPr>
              <w:t>Having a change in environment from comfortable to uncomfortable</w:t>
            </w:r>
          </w:p>
        </w:tc>
      </w:tr>
      <w:tr w:rsidR="001F2D1A" w14:paraId="78050843" w14:textId="77777777" w:rsidTr="001F2D1A">
        <w:tc>
          <w:tcPr>
            <w:tcW w:w="8118" w:type="dxa"/>
          </w:tcPr>
          <w:p w14:paraId="55FD0F47" w14:textId="6B1DD58E" w:rsidR="001F2D1A" w:rsidRDefault="001F2D1A" w:rsidP="00B062F3">
            <w:pPr>
              <w:spacing w:after="240"/>
              <w:contextualSpacing/>
              <w:rPr>
                <w:rFonts w:eastAsia="Times New Roman"/>
              </w:rPr>
            </w:pPr>
            <w:r>
              <w:rPr>
                <w:rFonts w:eastAsia="Times New Roman"/>
              </w:rPr>
              <w:t>Being prevented from carrying out a ritual</w:t>
            </w:r>
          </w:p>
        </w:tc>
      </w:tr>
      <w:tr w:rsidR="001F2D1A" w14:paraId="18DD7FA4" w14:textId="77777777" w:rsidTr="001F2D1A">
        <w:tc>
          <w:tcPr>
            <w:tcW w:w="8118" w:type="dxa"/>
          </w:tcPr>
          <w:p w14:paraId="741AE9D9" w14:textId="5F95DBD7" w:rsidR="001F2D1A" w:rsidRDefault="001F2D1A" w:rsidP="00B062F3">
            <w:pPr>
              <w:spacing w:after="240"/>
              <w:contextualSpacing/>
              <w:rPr>
                <w:rFonts w:eastAsia="Times New Roman"/>
              </w:rPr>
            </w:pPr>
            <w:r>
              <w:rPr>
                <w:rFonts w:eastAsia="Times New Roman"/>
              </w:rPr>
              <w:t>Receiving criticism</w:t>
            </w:r>
          </w:p>
        </w:tc>
      </w:tr>
      <w:tr w:rsidR="001F2D1A" w14:paraId="057D6A1E" w14:textId="77777777" w:rsidTr="001F2D1A">
        <w:tc>
          <w:tcPr>
            <w:tcW w:w="8118" w:type="dxa"/>
          </w:tcPr>
          <w:p w14:paraId="0476828F" w14:textId="131FBDDF" w:rsidR="001F2D1A" w:rsidRDefault="001F2D1A" w:rsidP="00B062F3">
            <w:pPr>
              <w:spacing w:after="240"/>
              <w:contextualSpacing/>
              <w:rPr>
                <w:rFonts w:eastAsia="Times New Roman"/>
              </w:rPr>
            </w:pPr>
            <w:r>
              <w:rPr>
                <w:rFonts w:eastAsia="Times New Roman"/>
              </w:rPr>
              <w:t>Having something marked incorrect</w:t>
            </w:r>
          </w:p>
        </w:tc>
      </w:tr>
      <w:tr w:rsidR="001F2D1A" w14:paraId="1301E260" w14:textId="77777777" w:rsidTr="001F2D1A">
        <w:tc>
          <w:tcPr>
            <w:tcW w:w="8118" w:type="dxa"/>
          </w:tcPr>
          <w:p w14:paraId="375CB02E" w14:textId="16D5CB94" w:rsidR="001F2D1A" w:rsidRDefault="001F2D1A" w:rsidP="00B062F3">
            <w:pPr>
              <w:spacing w:after="240"/>
              <w:contextualSpacing/>
              <w:rPr>
                <w:rFonts w:eastAsia="Times New Roman"/>
              </w:rPr>
            </w:pPr>
            <w:r>
              <w:rPr>
                <w:rFonts w:eastAsia="Times New Roman"/>
              </w:rPr>
              <w:t>Having to engage in a “not-liked” activity</w:t>
            </w:r>
          </w:p>
        </w:tc>
      </w:tr>
      <w:tr w:rsidR="001F2D1A" w14:paraId="43CD3902" w14:textId="77777777" w:rsidTr="001F2D1A">
        <w:tc>
          <w:tcPr>
            <w:tcW w:w="8118" w:type="dxa"/>
          </w:tcPr>
          <w:p w14:paraId="4A563632" w14:textId="22EFAA95" w:rsidR="001F2D1A" w:rsidRDefault="001F2D1A" w:rsidP="00B062F3">
            <w:pPr>
              <w:spacing w:after="240"/>
              <w:contextualSpacing/>
              <w:rPr>
                <w:rFonts w:eastAsia="Times New Roman"/>
              </w:rPr>
            </w:pPr>
            <w:r>
              <w:rPr>
                <w:rFonts w:eastAsia="Times New Roman"/>
              </w:rPr>
              <w:t>Needing to ask for help</w:t>
            </w:r>
          </w:p>
        </w:tc>
      </w:tr>
      <w:tr w:rsidR="001F2D1A" w14:paraId="40FD3307" w14:textId="77777777" w:rsidTr="001F2D1A">
        <w:tc>
          <w:tcPr>
            <w:tcW w:w="8118" w:type="dxa"/>
          </w:tcPr>
          <w:p w14:paraId="3310ED2D" w14:textId="5F6FEA59" w:rsidR="001F2D1A" w:rsidRDefault="001F2D1A" w:rsidP="00B062F3">
            <w:pPr>
              <w:spacing w:after="240"/>
              <w:contextualSpacing/>
              <w:rPr>
                <w:rFonts w:eastAsia="Times New Roman"/>
              </w:rPr>
            </w:pPr>
            <w:r>
              <w:rPr>
                <w:rFonts w:eastAsia="Times New Roman"/>
              </w:rPr>
              <w:t>Waiting for reinforcement</w:t>
            </w:r>
          </w:p>
        </w:tc>
      </w:tr>
    </w:tbl>
    <w:p w14:paraId="5E916FBC" w14:textId="77777777" w:rsidR="00C726EA" w:rsidRDefault="00C726EA" w:rsidP="00A45919">
      <w:pPr>
        <w:spacing w:after="240"/>
        <w:rPr>
          <w:rFonts w:eastAsia="Times New Roman"/>
        </w:rPr>
      </w:pPr>
    </w:p>
    <w:p w14:paraId="67DF2558" w14:textId="347E1C4A" w:rsidR="009C64E2" w:rsidRDefault="00C726EA" w:rsidP="00A45919">
      <w:pPr>
        <w:spacing w:after="240"/>
        <w:rPr>
          <w:rFonts w:eastAsia="Times New Roman"/>
        </w:rPr>
      </w:pPr>
      <w:r>
        <w:rPr>
          <w:rFonts w:eastAsia="Times New Roman"/>
        </w:rPr>
        <w:t xml:space="preserve">As seen in Figure </w:t>
      </w:r>
      <w:r w:rsidR="00E83F0D">
        <w:rPr>
          <w:rFonts w:eastAsia="Times New Roman"/>
        </w:rPr>
        <w:t>6</w:t>
      </w:r>
      <w:r>
        <w:rPr>
          <w:rFonts w:eastAsia="Times New Roman"/>
        </w:rPr>
        <w:t xml:space="preserve">, </w:t>
      </w:r>
      <w:proofErr w:type="spellStart"/>
      <w:r w:rsidR="00093AEC">
        <w:rPr>
          <w:rFonts w:eastAsia="Times New Roman"/>
        </w:rPr>
        <w:t>HeartMath</w:t>
      </w:r>
      <w:proofErr w:type="spellEnd"/>
      <w:r w:rsidR="00093AEC">
        <w:rPr>
          <w:rFonts w:eastAsia="Times New Roman"/>
        </w:rPr>
        <w:t xml:space="preserve"> </w:t>
      </w:r>
      <w:r w:rsidR="001F2D1A">
        <w:rPr>
          <w:rFonts w:eastAsia="Times New Roman"/>
        </w:rPr>
        <w:t>m</w:t>
      </w:r>
      <w:r w:rsidR="00093AEC">
        <w:rPr>
          <w:rFonts w:eastAsia="Times New Roman"/>
        </w:rPr>
        <w:t xml:space="preserve">ean </w:t>
      </w:r>
      <w:r w:rsidR="001F2D1A">
        <w:rPr>
          <w:rFonts w:eastAsia="Times New Roman"/>
        </w:rPr>
        <w:t>c</w:t>
      </w:r>
      <w:r w:rsidR="00093AEC">
        <w:rPr>
          <w:rFonts w:eastAsia="Times New Roman"/>
        </w:rPr>
        <w:t>oherence was higher during the</w:t>
      </w:r>
      <w:r w:rsidR="009B62C3">
        <w:rPr>
          <w:rFonts w:eastAsia="Times New Roman"/>
        </w:rPr>
        <w:t xml:space="preserve"> stress management </w:t>
      </w:r>
      <w:r w:rsidR="00093AEC">
        <w:rPr>
          <w:rFonts w:eastAsia="Times New Roman"/>
        </w:rPr>
        <w:t xml:space="preserve">sessions than </w:t>
      </w:r>
      <w:r w:rsidR="003655D7">
        <w:rPr>
          <w:rFonts w:eastAsia="Times New Roman"/>
        </w:rPr>
        <w:t xml:space="preserve">therapeutic riding </w:t>
      </w:r>
      <w:r w:rsidR="00093AEC">
        <w:rPr>
          <w:rFonts w:eastAsia="Times New Roman"/>
        </w:rPr>
        <w:t xml:space="preserve">sessions. </w:t>
      </w:r>
    </w:p>
    <w:p w14:paraId="3B000BE7" w14:textId="0C66374A" w:rsidR="009C64E2" w:rsidRDefault="003D1646" w:rsidP="00A45919">
      <w:pPr>
        <w:spacing w:after="240"/>
        <w:rPr>
          <w:rFonts w:eastAsia="Times New Roman"/>
        </w:rPr>
      </w:pPr>
      <w:r w:rsidRPr="003D1646">
        <w:rPr>
          <w:rFonts w:eastAsia="Times New Roman"/>
          <w:noProof/>
        </w:rPr>
        <w:drawing>
          <wp:inline distT="0" distB="0" distL="0" distR="0" wp14:anchorId="1CFA3487" wp14:editId="62CEB8FB">
            <wp:extent cx="4343400" cy="325755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4163" cy="3258122"/>
                    </a:xfrm>
                    <a:prstGeom prst="rect">
                      <a:avLst/>
                    </a:prstGeom>
                    <a:noFill/>
                    <a:ln>
                      <a:noFill/>
                    </a:ln>
                  </pic:spPr>
                </pic:pic>
              </a:graphicData>
            </a:graphic>
          </wp:inline>
        </w:drawing>
      </w:r>
    </w:p>
    <w:p w14:paraId="7CBEE4EC" w14:textId="2F715C76" w:rsidR="003655D7" w:rsidRDefault="003655D7" w:rsidP="00A45919">
      <w:pPr>
        <w:spacing w:after="240"/>
        <w:rPr>
          <w:rFonts w:eastAsia="Times New Roman"/>
        </w:rPr>
      </w:pPr>
      <w:r>
        <w:rPr>
          <w:rFonts w:eastAsia="Times New Roman"/>
        </w:rPr>
        <w:t xml:space="preserve">Figure 6. Mean </w:t>
      </w:r>
      <w:proofErr w:type="spellStart"/>
      <w:r>
        <w:rPr>
          <w:rFonts w:eastAsia="Times New Roman"/>
        </w:rPr>
        <w:t>Heartmath</w:t>
      </w:r>
      <w:proofErr w:type="spellEnd"/>
      <w:r>
        <w:rPr>
          <w:rFonts w:eastAsia="Times New Roman"/>
        </w:rPr>
        <w:t xml:space="preserve"> coherence for therapeutic riding and stress management over 10 sessions.</w:t>
      </w:r>
    </w:p>
    <w:p w14:paraId="0BD57410" w14:textId="30CDBC02" w:rsidR="009C64E2" w:rsidRDefault="00C726EA" w:rsidP="00A45919">
      <w:pPr>
        <w:spacing w:after="240"/>
        <w:rPr>
          <w:rFonts w:eastAsia="Times New Roman"/>
        </w:rPr>
      </w:pPr>
      <w:r>
        <w:rPr>
          <w:rFonts w:eastAsia="Times New Roman"/>
        </w:rPr>
        <w:t xml:space="preserve">However, Figure </w:t>
      </w:r>
      <w:r w:rsidR="003655D7">
        <w:rPr>
          <w:rFonts w:eastAsia="Times New Roman"/>
        </w:rPr>
        <w:t>7</w:t>
      </w:r>
      <w:r>
        <w:rPr>
          <w:rFonts w:eastAsia="Times New Roman"/>
        </w:rPr>
        <w:t xml:space="preserve"> indicates a larger mean difference score from </w:t>
      </w:r>
      <w:r w:rsidR="003655D7">
        <w:rPr>
          <w:rFonts w:eastAsia="Times New Roman"/>
        </w:rPr>
        <w:t>p</w:t>
      </w:r>
      <w:r>
        <w:rPr>
          <w:rFonts w:eastAsia="Times New Roman"/>
        </w:rPr>
        <w:t xml:space="preserve">re to </w:t>
      </w:r>
      <w:r w:rsidR="003655D7">
        <w:rPr>
          <w:rFonts w:eastAsia="Times New Roman"/>
        </w:rPr>
        <w:t>p</w:t>
      </w:r>
      <w:r>
        <w:rPr>
          <w:rFonts w:eastAsia="Times New Roman"/>
        </w:rPr>
        <w:t xml:space="preserve">ost cortisol values in </w:t>
      </w:r>
      <w:r w:rsidR="002D2BC5">
        <w:rPr>
          <w:rFonts w:eastAsia="Times New Roman"/>
        </w:rPr>
        <w:t>t</w:t>
      </w:r>
      <w:r>
        <w:rPr>
          <w:rFonts w:eastAsia="Times New Roman"/>
        </w:rPr>
        <w:t xml:space="preserve">herapeutic </w:t>
      </w:r>
      <w:r w:rsidR="002D2BC5">
        <w:rPr>
          <w:rFonts w:eastAsia="Times New Roman"/>
        </w:rPr>
        <w:t>r</w:t>
      </w:r>
      <w:r>
        <w:rPr>
          <w:rFonts w:eastAsia="Times New Roman"/>
        </w:rPr>
        <w:t xml:space="preserve">iding versus </w:t>
      </w:r>
      <w:r w:rsidR="002D2BC5">
        <w:rPr>
          <w:rFonts w:eastAsia="Times New Roman"/>
        </w:rPr>
        <w:t>stress management</w:t>
      </w:r>
      <w:r>
        <w:rPr>
          <w:rFonts w:eastAsia="Times New Roman"/>
        </w:rPr>
        <w:t>.</w:t>
      </w:r>
    </w:p>
    <w:p w14:paraId="04E2A231" w14:textId="6F97D483" w:rsidR="009C64E2" w:rsidRDefault="00CD08A4" w:rsidP="00A45919">
      <w:pPr>
        <w:spacing w:after="240"/>
        <w:rPr>
          <w:rFonts w:eastAsia="Times New Roman"/>
        </w:rPr>
      </w:pPr>
      <w:r w:rsidRPr="00CD08A4">
        <w:rPr>
          <w:rFonts w:eastAsia="Times New Roman"/>
          <w:noProof/>
        </w:rPr>
        <w:lastRenderedPageBreak/>
        <w:drawing>
          <wp:inline distT="0" distB="0" distL="0" distR="0" wp14:anchorId="0B9D58B4" wp14:editId="6A8BF7AB">
            <wp:extent cx="4656666" cy="3492500"/>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7073" cy="3492805"/>
                    </a:xfrm>
                    <a:prstGeom prst="rect">
                      <a:avLst/>
                    </a:prstGeom>
                    <a:noFill/>
                    <a:ln>
                      <a:noFill/>
                    </a:ln>
                  </pic:spPr>
                </pic:pic>
              </a:graphicData>
            </a:graphic>
          </wp:inline>
        </w:drawing>
      </w:r>
    </w:p>
    <w:p w14:paraId="1C426A92" w14:textId="6E84093B" w:rsidR="00C726EA" w:rsidRDefault="00C726EA" w:rsidP="00A45919">
      <w:pPr>
        <w:spacing w:after="240"/>
        <w:rPr>
          <w:rFonts w:eastAsia="Times New Roman"/>
        </w:rPr>
      </w:pPr>
      <w:r>
        <w:rPr>
          <w:rFonts w:eastAsia="Times New Roman"/>
        </w:rPr>
        <w:t xml:space="preserve">Figure </w:t>
      </w:r>
      <w:r w:rsidR="003655D7">
        <w:rPr>
          <w:rFonts w:eastAsia="Times New Roman"/>
        </w:rPr>
        <w:t>7.</w:t>
      </w:r>
      <w:r>
        <w:rPr>
          <w:rFonts w:eastAsia="Times New Roman"/>
        </w:rPr>
        <w:t xml:space="preserve"> Pre and </w:t>
      </w:r>
      <w:r w:rsidR="002D2BC5">
        <w:rPr>
          <w:rFonts w:eastAsia="Times New Roman"/>
        </w:rPr>
        <w:t>p</w:t>
      </w:r>
      <w:r>
        <w:rPr>
          <w:rFonts w:eastAsia="Times New Roman"/>
        </w:rPr>
        <w:t xml:space="preserve">ost </w:t>
      </w:r>
      <w:r w:rsidR="002D2BC5">
        <w:rPr>
          <w:rFonts w:eastAsia="Times New Roman"/>
        </w:rPr>
        <w:t>s</w:t>
      </w:r>
      <w:r>
        <w:rPr>
          <w:rFonts w:eastAsia="Times New Roman"/>
        </w:rPr>
        <w:t xml:space="preserve">ession </w:t>
      </w:r>
      <w:r w:rsidR="002D2BC5">
        <w:rPr>
          <w:rFonts w:eastAsia="Times New Roman"/>
        </w:rPr>
        <w:t>h</w:t>
      </w:r>
      <w:r>
        <w:rPr>
          <w:rFonts w:eastAsia="Times New Roman"/>
        </w:rPr>
        <w:t xml:space="preserve">uman </w:t>
      </w:r>
      <w:r w:rsidR="002D2BC5">
        <w:rPr>
          <w:rFonts w:eastAsia="Times New Roman"/>
        </w:rPr>
        <w:t>m</w:t>
      </w:r>
      <w:r>
        <w:rPr>
          <w:rFonts w:eastAsia="Times New Roman"/>
        </w:rPr>
        <w:t xml:space="preserve">ean </w:t>
      </w:r>
      <w:r w:rsidR="002D2BC5">
        <w:rPr>
          <w:rFonts w:eastAsia="Times New Roman"/>
        </w:rPr>
        <w:t>c</w:t>
      </w:r>
      <w:r>
        <w:rPr>
          <w:rFonts w:eastAsia="Times New Roman"/>
        </w:rPr>
        <w:t xml:space="preserve">ortisol </w:t>
      </w:r>
      <w:r w:rsidR="002D2BC5">
        <w:rPr>
          <w:rFonts w:eastAsia="Times New Roman"/>
        </w:rPr>
        <w:t>v</w:t>
      </w:r>
      <w:r>
        <w:rPr>
          <w:rFonts w:eastAsia="Times New Roman"/>
        </w:rPr>
        <w:t>alues</w:t>
      </w:r>
    </w:p>
    <w:p w14:paraId="3F4B1D8F" w14:textId="1368F97B" w:rsidR="0017463F" w:rsidRDefault="00C726EA" w:rsidP="00A45919">
      <w:pPr>
        <w:spacing w:after="240"/>
        <w:rPr>
          <w:rFonts w:eastAsia="Times New Roman"/>
        </w:rPr>
      </w:pPr>
      <w:r>
        <w:rPr>
          <w:rFonts w:eastAsia="Times New Roman"/>
        </w:rPr>
        <w:t xml:space="preserve">Although there was a greater mean difference in cortisol levels for </w:t>
      </w:r>
      <w:r w:rsidR="002D2BC5">
        <w:rPr>
          <w:rFonts w:eastAsia="Times New Roman"/>
        </w:rPr>
        <w:t>t</w:t>
      </w:r>
      <w:r>
        <w:rPr>
          <w:rFonts w:eastAsia="Times New Roman"/>
        </w:rPr>
        <w:t xml:space="preserve">herapeutic </w:t>
      </w:r>
      <w:r w:rsidR="002D2BC5">
        <w:rPr>
          <w:rFonts w:eastAsia="Times New Roman"/>
        </w:rPr>
        <w:t>r</w:t>
      </w:r>
      <w:r>
        <w:rPr>
          <w:rFonts w:eastAsia="Times New Roman"/>
        </w:rPr>
        <w:t xml:space="preserve">iding </w:t>
      </w:r>
      <w:r w:rsidR="002D2BC5">
        <w:rPr>
          <w:rFonts w:eastAsia="Times New Roman"/>
        </w:rPr>
        <w:t>(</w:t>
      </w:r>
      <w:r>
        <w:rPr>
          <w:rFonts w:eastAsia="Times New Roman"/>
        </w:rPr>
        <w:t>Figure 7</w:t>
      </w:r>
      <w:r w:rsidR="002D2BC5">
        <w:rPr>
          <w:rFonts w:eastAsia="Times New Roman"/>
        </w:rPr>
        <w:t>)</w:t>
      </w:r>
      <w:proofErr w:type="gramStart"/>
      <w:r>
        <w:rPr>
          <w:rFonts w:eastAsia="Times New Roman"/>
        </w:rPr>
        <w:t>,</w:t>
      </w:r>
      <w:r w:rsidR="009B62C3">
        <w:rPr>
          <w:rFonts w:eastAsia="Times New Roman"/>
        </w:rPr>
        <w:t xml:space="preserve"> </w:t>
      </w:r>
      <w:r w:rsidR="002D2BC5">
        <w:rPr>
          <w:rFonts w:eastAsia="Times New Roman"/>
        </w:rPr>
        <w:t xml:space="preserve"> mean</w:t>
      </w:r>
      <w:proofErr w:type="gramEnd"/>
      <w:r w:rsidR="002D2BC5">
        <w:rPr>
          <w:rFonts w:eastAsia="Times New Roman"/>
        </w:rPr>
        <w:t xml:space="preserve"> post-session salivary cortisol level</w:t>
      </w:r>
      <w:r w:rsidR="009B62C3">
        <w:rPr>
          <w:rFonts w:eastAsia="Times New Roman"/>
        </w:rPr>
        <w:t xml:space="preserve">s were significantly lower than </w:t>
      </w:r>
      <w:r w:rsidR="002D2BC5">
        <w:rPr>
          <w:rFonts w:eastAsia="Times New Roman"/>
        </w:rPr>
        <w:t>pre-session level</w:t>
      </w:r>
      <w:r w:rsidR="009B62C3">
        <w:rPr>
          <w:rFonts w:eastAsia="Times New Roman"/>
        </w:rPr>
        <w:t>s</w:t>
      </w:r>
      <w:r w:rsidR="002D2BC5">
        <w:rPr>
          <w:rFonts w:eastAsia="Times New Roman"/>
        </w:rPr>
        <w:t xml:space="preserve"> </w:t>
      </w:r>
      <w:r w:rsidR="009B62C3">
        <w:rPr>
          <w:rFonts w:eastAsia="Times New Roman"/>
        </w:rPr>
        <w:t xml:space="preserve">for both therapeutic riding and stress management </w:t>
      </w:r>
      <w:r w:rsidR="002D2BC5">
        <w:rPr>
          <w:rFonts w:eastAsia="Times New Roman"/>
        </w:rPr>
        <w:t>(</w:t>
      </w:r>
      <w:r w:rsidR="001C2477">
        <w:rPr>
          <w:rFonts w:eastAsia="Times New Roman"/>
        </w:rPr>
        <w:t xml:space="preserve">Figure 8, </w:t>
      </w:r>
      <w:r w:rsidR="00B062F3">
        <w:rPr>
          <w:rFonts w:eastAsia="Times New Roman"/>
        </w:rPr>
        <w:t>Table 2</w:t>
      </w:r>
      <w:r w:rsidR="002D2BC5">
        <w:rPr>
          <w:rFonts w:eastAsia="Times New Roman"/>
        </w:rPr>
        <w:t>).</w:t>
      </w:r>
      <w:r w:rsidR="00B062F3">
        <w:rPr>
          <w:rFonts w:eastAsia="Times New Roman"/>
        </w:rPr>
        <w:t xml:space="preserve"> </w:t>
      </w:r>
    </w:p>
    <w:p w14:paraId="69592E93" w14:textId="65A62D06" w:rsidR="00B062F3" w:rsidRDefault="00B062F3" w:rsidP="00A45919">
      <w:pPr>
        <w:spacing w:after="240"/>
        <w:rPr>
          <w:rFonts w:eastAsia="Times New Roman"/>
        </w:rPr>
      </w:pPr>
      <w:r w:rsidRPr="00B01DF2">
        <w:rPr>
          <w:rFonts w:eastAsia="Times New Roman"/>
          <w:noProof/>
        </w:rPr>
        <w:drawing>
          <wp:inline distT="0" distB="0" distL="0" distR="0" wp14:anchorId="7BA9B703" wp14:editId="4C5BA3DD">
            <wp:extent cx="4000500" cy="3000375"/>
            <wp:effectExtent l="0" t="0" r="1270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0" cy="3000375"/>
                    </a:xfrm>
                    <a:prstGeom prst="rect">
                      <a:avLst/>
                    </a:prstGeom>
                    <a:noFill/>
                    <a:ln>
                      <a:noFill/>
                    </a:ln>
                  </pic:spPr>
                </pic:pic>
              </a:graphicData>
            </a:graphic>
          </wp:inline>
        </w:drawing>
      </w:r>
    </w:p>
    <w:p w14:paraId="1D5C9EA9" w14:textId="35560073" w:rsidR="00B062F3" w:rsidRDefault="00B062F3" w:rsidP="00A45919">
      <w:pPr>
        <w:spacing w:after="240"/>
        <w:rPr>
          <w:rFonts w:eastAsia="Times New Roman"/>
        </w:rPr>
      </w:pPr>
      <w:r>
        <w:rPr>
          <w:rFonts w:eastAsia="Times New Roman"/>
        </w:rPr>
        <w:t xml:space="preserve">Figure </w:t>
      </w:r>
      <w:r w:rsidR="001C2477">
        <w:rPr>
          <w:rFonts w:eastAsia="Times New Roman"/>
        </w:rPr>
        <w:t xml:space="preserve">8. Mean difference of pre and post session human cortisol levels for therapeutic riding </w:t>
      </w:r>
      <w:r w:rsidR="009B62C3">
        <w:rPr>
          <w:rFonts w:eastAsia="Times New Roman"/>
        </w:rPr>
        <w:t>and stress management</w:t>
      </w:r>
      <w:r w:rsidR="001C2477">
        <w:rPr>
          <w:rFonts w:eastAsia="Times New Roman"/>
        </w:rPr>
        <w:t>.</w:t>
      </w:r>
    </w:p>
    <w:p w14:paraId="3FB9C447" w14:textId="65D99AE1" w:rsidR="0017463F" w:rsidRDefault="00B062F3" w:rsidP="00A45919">
      <w:pPr>
        <w:spacing w:after="240"/>
        <w:rPr>
          <w:rFonts w:eastAsia="Times New Roman"/>
        </w:rPr>
      </w:pPr>
      <w:r>
        <w:rPr>
          <w:rFonts w:eastAsia="Times New Roman"/>
        </w:rPr>
        <w:lastRenderedPageBreak/>
        <w:t>Table 2</w:t>
      </w:r>
      <w:r w:rsidR="001C2477">
        <w:rPr>
          <w:rFonts w:eastAsia="Times New Roman"/>
        </w:rPr>
        <w:t>.</w:t>
      </w:r>
      <w:r>
        <w:rPr>
          <w:rFonts w:eastAsia="Times New Roman"/>
        </w:rPr>
        <w:t xml:space="preserve"> </w:t>
      </w:r>
      <w:r w:rsidR="0021162B">
        <w:rPr>
          <w:rFonts w:eastAsia="Times New Roman"/>
        </w:rPr>
        <w:t xml:space="preserve">T-test to </w:t>
      </w:r>
      <w:r w:rsidR="001C2477">
        <w:rPr>
          <w:rFonts w:eastAsia="Times New Roman"/>
        </w:rPr>
        <w:t>c</w:t>
      </w:r>
      <w:r w:rsidR="0021162B">
        <w:rPr>
          <w:rFonts w:eastAsia="Times New Roman"/>
        </w:rPr>
        <w:t xml:space="preserve">ompare </w:t>
      </w:r>
      <w:r w:rsidR="001C2477">
        <w:rPr>
          <w:rFonts w:eastAsia="Times New Roman"/>
        </w:rPr>
        <w:t>p</w:t>
      </w:r>
      <w:r w:rsidR="0021162B">
        <w:rPr>
          <w:rFonts w:eastAsia="Times New Roman"/>
        </w:rPr>
        <w:t xml:space="preserve">re to </w:t>
      </w:r>
      <w:r w:rsidR="001C2477">
        <w:rPr>
          <w:rFonts w:eastAsia="Times New Roman"/>
        </w:rPr>
        <w:t>p</w:t>
      </w:r>
      <w:r w:rsidR="0021162B">
        <w:rPr>
          <w:rFonts w:eastAsia="Times New Roman"/>
        </w:rPr>
        <w:t xml:space="preserve">ost </w:t>
      </w:r>
      <w:r w:rsidR="001C2477">
        <w:rPr>
          <w:rFonts w:eastAsia="Times New Roman"/>
        </w:rPr>
        <w:t>therapeutic riding</w:t>
      </w:r>
      <w:r w:rsidR="009B62C3">
        <w:rPr>
          <w:rFonts w:eastAsia="Times New Roman"/>
        </w:rPr>
        <w:t xml:space="preserve"> (TR)</w:t>
      </w:r>
      <w:r w:rsidR="0021162B">
        <w:rPr>
          <w:rFonts w:eastAsia="Times New Roman"/>
        </w:rPr>
        <w:t xml:space="preserve"> </w:t>
      </w:r>
      <w:r w:rsidR="009B62C3">
        <w:rPr>
          <w:rFonts w:eastAsia="Times New Roman"/>
        </w:rPr>
        <w:t xml:space="preserve">salivary cortisol </w:t>
      </w:r>
      <w:r w:rsidR="0021162B">
        <w:rPr>
          <w:rFonts w:eastAsia="Times New Roman"/>
        </w:rPr>
        <w:t>means and</w:t>
      </w:r>
      <w:r w:rsidR="009B62C3">
        <w:rPr>
          <w:rFonts w:eastAsia="Times New Roman"/>
        </w:rPr>
        <w:t xml:space="preserve"> stress management (SM)</w:t>
      </w:r>
      <w:r w:rsidR="0021162B">
        <w:rPr>
          <w:rFonts w:eastAsia="Times New Roman"/>
        </w:rPr>
        <w:t xml:space="preserve"> </w:t>
      </w:r>
      <w:r w:rsidR="009B62C3">
        <w:rPr>
          <w:rFonts w:eastAsia="Times New Roman"/>
        </w:rPr>
        <w:t xml:space="preserve">salivary cortisol </w:t>
      </w:r>
      <w:r w:rsidR="0021162B">
        <w:rPr>
          <w:rFonts w:eastAsia="Times New Roman"/>
        </w:rPr>
        <w:t xml:space="preserve">means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
        <w:gridCol w:w="971"/>
        <w:gridCol w:w="1296"/>
        <w:gridCol w:w="1296"/>
        <w:gridCol w:w="1304"/>
        <w:gridCol w:w="1304"/>
        <w:gridCol w:w="1238"/>
        <w:gridCol w:w="1124"/>
      </w:tblGrid>
      <w:tr w:rsidR="00F32AA9" w14:paraId="11AB7439" w14:textId="5E2272C6" w:rsidTr="00EE6404">
        <w:tc>
          <w:tcPr>
            <w:tcW w:w="1043" w:type="dxa"/>
          </w:tcPr>
          <w:p w14:paraId="1E7D8F35" w14:textId="29B9B98D" w:rsidR="00F32AA9" w:rsidRDefault="00F32AA9" w:rsidP="0017463F">
            <w:pPr>
              <w:spacing w:after="240"/>
              <w:contextualSpacing/>
              <w:rPr>
                <w:rFonts w:eastAsia="Times New Roman"/>
              </w:rPr>
            </w:pPr>
            <w:r>
              <w:rPr>
                <w:rFonts w:eastAsia="Times New Roman"/>
              </w:rPr>
              <w:t>Variable</w:t>
            </w:r>
          </w:p>
        </w:tc>
        <w:tc>
          <w:tcPr>
            <w:tcW w:w="971" w:type="dxa"/>
          </w:tcPr>
          <w:p w14:paraId="49103F45" w14:textId="645B529F" w:rsidR="00F32AA9" w:rsidRDefault="00F32AA9" w:rsidP="0017463F">
            <w:pPr>
              <w:spacing w:after="240"/>
              <w:contextualSpacing/>
              <w:rPr>
                <w:rFonts w:eastAsia="Times New Roman"/>
              </w:rPr>
            </w:pPr>
            <w:r>
              <w:rPr>
                <w:rFonts w:eastAsia="Times New Roman"/>
              </w:rPr>
              <w:t>n</w:t>
            </w:r>
          </w:p>
        </w:tc>
        <w:tc>
          <w:tcPr>
            <w:tcW w:w="1296" w:type="dxa"/>
          </w:tcPr>
          <w:p w14:paraId="055C8AFE" w14:textId="36654664" w:rsidR="00F32AA9" w:rsidRDefault="00F32AA9" w:rsidP="0017463F">
            <w:pPr>
              <w:spacing w:after="240"/>
              <w:contextualSpacing/>
              <w:rPr>
                <w:rFonts w:eastAsia="Times New Roman"/>
              </w:rPr>
            </w:pPr>
            <w:r>
              <w:rPr>
                <w:rFonts w:eastAsia="Times New Roman"/>
              </w:rPr>
              <w:t>Pre 10 Week Mean</w:t>
            </w:r>
          </w:p>
          <w:p w14:paraId="0F581BB4" w14:textId="2CBBA993" w:rsidR="00F32AA9" w:rsidRDefault="00F32AA9" w:rsidP="0017463F">
            <w:pPr>
              <w:spacing w:after="240"/>
              <w:contextualSpacing/>
              <w:rPr>
                <w:rFonts w:eastAsia="Times New Roman"/>
              </w:rPr>
            </w:pPr>
          </w:p>
        </w:tc>
        <w:tc>
          <w:tcPr>
            <w:tcW w:w="1296" w:type="dxa"/>
          </w:tcPr>
          <w:p w14:paraId="422B6F81" w14:textId="1D0D928B" w:rsidR="00F32AA9" w:rsidRDefault="00F32AA9" w:rsidP="0017463F">
            <w:pPr>
              <w:spacing w:after="240"/>
              <w:contextualSpacing/>
              <w:rPr>
                <w:rFonts w:eastAsia="Times New Roman"/>
              </w:rPr>
            </w:pPr>
            <w:r>
              <w:rPr>
                <w:rFonts w:eastAsia="Times New Roman"/>
              </w:rPr>
              <w:t>Post 10 Week Mean</w:t>
            </w:r>
          </w:p>
        </w:tc>
        <w:tc>
          <w:tcPr>
            <w:tcW w:w="1304" w:type="dxa"/>
          </w:tcPr>
          <w:p w14:paraId="29286D15" w14:textId="77777777" w:rsidR="00F32AA9" w:rsidRDefault="00F32AA9" w:rsidP="0017463F">
            <w:pPr>
              <w:spacing w:after="240"/>
              <w:contextualSpacing/>
              <w:rPr>
                <w:rFonts w:eastAsia="Times New Roman"/>
              </w:rPr>
            </w:pPr>
            <w:r>
              <w:rPr>
                <w:rFonts w:eastAsia="Times New Roman"/>
              </w:rPr>
              <w:t>Pre 10 Week</w:t>
            </w:r>
          </w:p>
          <w:p w14:paraId="17617AA9" w14:textId="48B7AB07" w:rsidR="00F32AA9" w:rsidRDefault="00F32AA9" w:rsidP="0017463F">
            <w:pPr>
              <w:spacing w:after="240"/>
              <w:contextualSpacing/>
              <w:rPr>
                <w:rFonts w:eastAsia="Times New Roman"/>
              </w:rPr>
            </w:pPr>
            <w:r>
              <w:rPr>
                <w:rFonts w:eastAsia="Times New Roman"/>
              </w:rPr>
              <w:t>Variance</w:t>
            </w:r>
          </w:p>
        </w:tc>
        <w:tc>
          <w:tcPr>
            <w:tcW w:w="1304" w:type="dxa"/>
          </w:tcPr>
          <w:p w14:paraId="49291305" w14:textId="77777777" w:rsidR="00F32AA9" w:rsidRDefault="00F32AA9" w:rsidP="0017463F">
            <w:pPr>
              <w:spacing w:after="240"/>
              <w:contextualSpacing/>
              <w:rPr>
                <w:rFonts w:eastAsia="Times New Roman"/>
              </w:rPr>
            </w:pPr>
            <w:r>
              <w:rPr>
                <w:rFonts w:eastAsia="Times New Roman"/>
              </w:rPr>
              <w:t>Post 10 Week</w:t>
            </w:r>
          </w:p>
          <w:p w14:paraId="2128C49D" w14:textId="643068EB" w:rsidR="00F32AA9" w:rsidRDefault="00F32AA9" w:rsidP="0017463F">
            <w:pPr>
              <w:spacing w:after="240"/>
              <w:contextualSpacing/>
              <w:rPr>
                <w:rFonts w:eastAsia="Times New Roman"/>
              </w:rPr>
            </w:pPr>
            <w:r>
              <w:rPr>
                <w:rFonts w:eastAsia="Times New Roman"/>
              </w:rPr>
              <w:t>Variance</w:t>
            </w:r>
          </w:p>
        </w:tc>
        <w:tc>
          <w:tcPr>
            <w:tcW w:w="1238" w:type="dxa"/>
          </w:tcPr>
          <w:p w14:paraId="6D12DEAB" w14:textId="5D221042" w:rsidR="00F32AA9" w:rsidRDefault="00F32AA9" w:rsidP="0017463F">
            <w:pPr>
              <w:spacing w:after="240"/>
              <w:contextualSpacing/>
              <w:rPr>
                <w:rFonts w:eastAsia="Times New Roman"/>
              </w:rPr>
            </w:pPr>
            <w:r>
              <w:rPr>
                <w:rFonts w:eastAsia="Times New Roman"/>
              </w:rPr>
              <w:t>T statistic</w:t>
            </w:r>
          </w:p>
        </w:tc>
        <w:tc>
          <w:tcPr>
            <w:tcW w:w="1124" w:type="dxa"/>
          </w:tcPr>
          <w:p w14:paraId="6A9A0A84" w14:textId="7DC462F3" w:rsidR="00F32AA9" w:rsidRDefault="00F32AA9" w:rsidP="0017463F">
            <w:pPr>
              <w:spacing w:after="240"/>
              <w:contextualSpacing/>
              <w:rPr>
                <w:rFonts w:eastAsia="Times New Roman"/>
              </w:rPr>
            </w:pPr>
            <w:r>
              <w:rPr>
                <w:rFonts w:eastAsia="Times New Roman"/>
              </w:rPr>
              <w:t>P value</w:t>
            </w:r>
          </w:p>
        </w:tc>
      </w:tr>
      <w:tr w:rsidR="00F32AA9" w14:paraId="2B2D383D" w14:textId="32925C12" w:rsidTr="00EE6404">
        <w:tc>
          <w:tcPr>
            <w:tcW w:w="1043" w:type="dxa"/>
          </w:tcPr>
          <w:p w14:paraId="562E7259" w14:textId="55101503" w:rsidR="00F32AA9" w:rsidRDefault="00F32AA9" w:rsidP="00A45919">
            <w:pPr>
              <w:spacing w:after="240"/>
              <w:rPr>
                <w:rFonts w:eastAsia="Times New Roman"/>
              </w:rPr>
            </w:pPr>
            <w:r>
              <w:rPr>
                <w:rFonts w:eastAsia="Times New Roman"/>
              </w:rPr>
              <w:t>TR</w:t>
            </w:r>
          </w:p>
        </w:tc>
        <w:tc>
          <w:tcPr>
            <w:tcW w:w="971" w:type="dxa"/>
          </w:tcPr>
          <w:p w14:paraId="7996657A" w14:textId="51EB97E1" w:rsidR="00F32AA9" w:rsidRDefault="00F32AA9" w:rsidP="00A45919">
            <w:pPr>
              <w:spacing w:after="240"/>
              <w:rPr>
                <w:rFonts w:eastAsia="Times New Roman"/>
              </w:rPr>
            </w:pPr>
            <w:r>
              <w:rPr>
                <w:rFonts w:eastAsia="Times New Roman"/>
              </w:rPr>
              <w:t>27</w:t>
            </w:r>
          </w:p>
        </w:tc>
        <w:tc>
          <w:tcPr>
            <w:tcW w:w="1296" w:type="dxa"/>
          </w:tcPr>
          <w:p w14:paraId="19BFF10F" w14:textId="6D6337F7" w:rsidR="00F32AA9" w:rsidRDefault="00F32AA9" w:rsidP="00A45919">
            <w:pPr>
              <w:spacing w:after="240"/>
              <w:rPr>
                <w:rFonts w:eastAsia="Times New Roman"/>
              </w:rPr>
            </w:pPr>
            <w:r>
              <w:rPr>
                <w:rFonts w:eastAsia="Times New Roman"/>
              </w:rPr>
              <w:t>.17158</w:t>
            </w:r>
          </w:p>
        </w:tc>
        <w:tc>
          <w:tcPr>
            <w:tcW w:w="1296" w:type="dxa"/>
          </w:tcPr>
          <w:p w14:paraId="738F8A1D" w14:textId="1266FB44" w:rsidR="00F32AA9" w:rsidRDefault="00F32AA9" w:rsidP="00A45919">
            <w:pPr>
              <w:spacing w:after="240"/>
              <w:rPr>
                <w:rFonts w:eastAsia="Times New Roman"/>
              </w:rPr>
            </w:pPr>
            <w:r>
              <w:rPr>
                <w:rFonts w:eastAsia="Times New Roman"/>
              </w:rPr>
              <w:t>.11717</w:t>
            </w:r>
          </w:p>
        </w:tc>
        <w:tc>
          <w:tcPr>
            <w:tcW w:w="1304" w:type="dxa"/>
          </w:tcPr>
          <w:p w14:paraId="64B2672E" w14:textId="16C5A4A1" w:rsidR="00F32AA9" w:rsidRDefault="00F32AA9" w:rsidP="00A45919">
            <w:pPr>
              <w:spacing w:after="240"/>
              <w:rPr>
                <w:rFonts w:eastAsia="Times New Roman"/>
              </w:rPr>
            </w:pPr>
            <w:r>
              <w:rPr>
                <w:rFonts w:eastAsia="Times New Roman"/>
              </w:rPr>
              <w:t>.00925</w:t>
            </w:r>
          </w:p>
        </w:tc>
        <w:tc>
          <w:tcPr>
            <w:tcW w:w="1304" w:type="dxa"/>
          </w:tcPr>
          <w:p w14:paraId="35480D03" w14:textId="162C0026" w:rsidR="00F32AA9" w:rsidRDefault="00F32AA9" w:rsidP="00A45919">
            <w:pPr>
              <w:spacing w:after="240"/>
              <w:rPr>
                <w:rFonts w:eastAsia="Times New Roman"/>
              </w:rPr>
            </w:pPr>
            <w:r>
              <w:rPr>
                <w:rFonts w:eastAsia="Times New Roman"/>
              </w:rPr>
              <w:t>.00830</w:t>
            </w:r>
          </w:p>
        </w:tc>
        <w:tc>
          <w:tcPr>
            <w:tcW w:w="1238" w:type="dxa"/>
          </w:tcPr>
          <w:p w14:paraId="682D292C" w14:textId="61865A5C" w:rsidR="00F32AA9" w:rsidRDefault="00F32AA9" w:rsidP="00A45919">
            <w:pPr>
              <w:spacing w:after="240"/>
              <w:rPr>
                <w:rFonts w:eastAsia="Times New Roman"/>
              </w:rPr>
            </w:pPr>
            <w:r>
              <w:rPr>
                <w:rFonts w:eastAsia="Times New Roman"/>
              </w:rPr>
              <w:t>2.1333</w:t>
            </w:r>
          </w:p>
        </w:tc>
        <w:tc>
          <w:tcPr>
            <w:tcW w:w="1124" w:type="dxa"/>
          </w:tcPr>
          <w:p w14:paraId="33E2EA84" w14:textId="517D1628" w:rsidR="00F32AA9" w:rsidRDefault="00F32AA9" w:rsidP="00A45919">
            <w:pPr>
              <w:spacing w:after="240"/>
              <w:rPr>
                <w:rFonts w:eastAsia="Times New Roman"/>
              </w:rPr>
            </w:pPr>
            <w:r>
              <w:rPr>
                <w:rFonts w:eastAsia="Times New Roman"/>
              </w:rPr>
              <w:t>.01881*</w:t>
            </w:r>
          </w:p>
        </w:tc>
      </w:tr>
      <w:tr w:rsidR="00F32AA9" w14:paraId="7B87FE69" w14:textId="234BAAD6" w:rsidTr="00EE6404">
        <w:tc>
          <w:tcPr>
            <w:tcW w:w="1043" w:type="dxa"/>
          </w:tcPr>
          <w:p w14:paraId="580AEAA8" w14:textId="6F4BF4DD" w:rsidR="00F32AA9" w:rsidRDefault="0011234F" w:rsidP="00A45919">
            <w:pPr>
              <w:spacing w:after="240"/>
              <w:rPr>
                <w:rFonts w:eastAsia="Times New Roman"/>
              </w:rPr>
            </w:pPr>
            <w:r>
              <w:rPr>
                <w:rFonts w:eastAsia="Times New Roman"/>
              </w:rPr>
              <w:t>SM</w:t>
            </w:r>
          </w:p>
        </w:tc>
        <w:tc>
          <w:tcPr>
            <w:tcW w:w="971" w:type="dxa"/>
          </w:tcPr>
          <w:p w14:paraId="00D33E8D" w14:textId="7039BE85" w:rsidR="00F32AA9" w:rsidRDefault="0011234F" w:rsidP="00F17F4A">
            <w:pPr>
              <w:spacing w:after="240"/>
              <w:rPr>
                <w:rFonts w:eastAsia="Times New Roman"/>
              </w:rPr>
            </w:pPr>
            <w:r>
              <w:rPr>
                <w:rFonts w:eastAsia="Times New Roman"/>
              </w:rPr>
              <w:t>2</w:t>
            </w:r>
            <w:r w:rsidR="00F17F4A">
              <w:rPr>
                <w:rFonts w:eastAsia="Times New Roman"/>
              </w:rPr>
              <w:t>3</w:t>
            </w:r>
          </w:p>
        </w:tc>
        <w:tc>
          <w:tcPr>
            <w:tcW w:w="1296" w:type="dxa"/>
          </w:tcPr>
          <w:p w14:paraId="43135827" w14:textId="00F20EE1" w:rsidR="00F32AA9" w:rsidRDefault="0011234F" w:rsidP="0011234F">
            <w:pPr>
              <w:spacing w:after="240"/>
              <w:rPr>
                <w:rFonts w:eastAsia="Times New Roman"/>
              </w:rPr>
            </w:pPr>
            <w:r>
              <w:rPr>
                <w:rFonts w:eastAsia="Times New Roman"/>
              </w:rPr>
              <w:t>.15815</w:t>
            </w:r>
          </w:p>
        </w:tc>
        <w:tc>
          <w:tcPr>
            <w:tcW w:w="1296" w:type="dxa"/>
          </w:tcPr>
          <w:p w14:paraId="58299B19" w14:textId="4ED949D3" w:rsidR="00F32AA9" w:rsidRDefault="0011234F" w:rsidP="00A45919">
            <w:pPr>
              <w:spacing w:after="240"/>
              <w:rPr>
                <w:rFonts w:eastAsia="Times New Roman"/>
              </w:rPr>
            </w:pPr>
            <w:r>
              <w:rPr>
                <w:rFonts w:eastAsia="Times New Roman"/>
              </w:rPr>
              <w:t>.11562</w:t>
            </w:r>
          </w:p>
        </w:tc>
        <w:tc>
          <w:tcPr>
            <w:tcW w:w="1304" w:type="dxa"/>
          </w:tcPr>
          <w:p w14:paraId="4F2FE599" w14:textId="42CC9170" w:rsidR="00F32AA9" w:rsidRDefault="0011234F" w:rsidP="00A45919">
            <w:pPr>
              <w:spacing w:after="240"/>
              <w:rPr>
                <w:rFonts w:eastAsia="Times New Roman"/>
              </w:rPr>
            </w:pPr>
            <w:r>
              <w:rPr>
                <w:rFonts w:eastAsia="Times New Roman"/>
              </w:rPr>
              <w:t>.00471</w:t>
            </w:r>
          </w:p>
        </w:tc>
        <w:tc>
          <w:tcPr>
            <w:tcW w:w="1304" w:type="dxa"/>
          </w:tcPr>
          <w:p w14:paraId="2310A648" w14:textId="051CEE64" w:rsidR="00F32AA9" w:rsidRDefault="0011234F" w:rsidP="00A45919">
            <w:pPr>
              <w:spacing w:after="240"/>
              <w:rPr>
                <w:rFonts w:eastAsia="Times New Roman"/>
              </w:rPr>
            </w:pPr>
            <w:r>
              <w:rPr>
                <w:rFonts w:eastAsia="Times New Roman"/>
              </w:rPr>
              <w:t>.00461</w:t>
            </w:r>
          </w:p>
        </w:tc>
        <w:tc>
          <w:tcPr>
            <w:tcW w:w="1238" w:type="dxa"/>
          </w:tcPr>
          <w:p w14:paraId="111827A9" w14:textId="59804A11" w:rsidR="00F32AA9" w:rsidRDefault="00F17F4A" w:rsidP="00A45919">
            <w:pPr>
              <w:spacing w:after="240"/>
              <w:rPr>
                <w:rFonts w:eastAsia="Times New Roman"/>
              </w:rPr>
            </w:pPr>
            <w:r>
              <w:rPr>
                <w:rFonts w:eastAsia="Times New Roman"/>
              </w:rPr>
              <w:t>2.1122</w:t>
            </w:r>
          </w:p>
        </w:tc>
        <w:tc>
          <w:tcPr>
            <w:tcW w:w="1124" w:type="dxa"/>
          </w:tcPr>
          <w:p w14:paraId="28E5A843" w14:textId="6B5F1089" w:rsidR="00F32AA9" w:rsidRDefault="00F17F4A" w:rsidP="00A45919">
            <w:pPr>
              <w:spacing w:after="240"/>
              <w:rPr>
                <w:rFonts w:eastAsia="Times New Roman"/>
              </w:rPr>
            </w:pPr>
            <w:r>
              <w:rPr>
                <w:rFonts w:eastAsia="Times New Roman"/>
              </w:rPr>
              <w:t>.02018*</w:t>
            </w:r>
          </w:p>
        </w:tc>
      </w:tr>
    </w:tbl>
    <w:p w14:paraId="3CABC100" w14:textId="07DF1B0D" w:rsidR="008C4DDC" w:rsidRDefault="008C4DDC" w:rsidP="00A45919">
      <w:pPr>
        <w:spacing w:after="240"/>
        <w:rPr>
          <w:rFonts w:eastAsia="Times New Roman"/>
        </w:rPr>
      </w:pPr>
    </w:p>
    <w:p w14:paraId="2BABE7E2" w14:textId="1382F344" w:rsidR="00093AEC" w:rsidRDefault="00093AEC" w:rsidP="00A45919">
      <w:pPr>
        <w:spacing w:after="240"/>
        <w:rPr>
          <w:rFonts w:eastAsia="Times New Roman"/>
        </w:rPr>
      </w:pPr>
      <w:r>
        <w:rPr>
          <w:rFonts w:eastAsia="Times New Roman"/>
        </w:rPr>
        <w:t xml:space="preserve">When comparing salivary cortisol mean baseline to follow-up for therapeutic riding, </w:t>
      </w:r>
      <w:r w:rsidR="0094541C">
        <w:rPr>
          <w:rFonts w:eastAsia="Times New Roman"/>
        </w:rPr>
        <w:t>Figure</w:t>
      </w:r>
      <w:r w:rsidR="001C2477">
        <w:rPr>
          <w:rFonts w:eastAsia="Times New Roman"/>
        </w:rPr>
        <w:t xml:space="preserve"> 9</w:t>
      </w:r>
      <w:r w:rsidR="0094541C">
        <w:rPr>
          <w:rFonts w:eastAsia="Times New Roman"/>
        </w:rPr>
        <w:t xml:space="preserve"> indicates </w:t>
      </w:r>
      <w:r w:rsidR="00F4512F">
        <w:rPr>
          <w:rFonts w:eastAsia="Times New Roman"/>
        </w:rPr>
        <w:t xml:space="preserve">that </w:t>
      </w:r>
      <w:r>
        <w:rPr>
          <w:rFonts w:eastAsia="Times New Roman"/>
        </w:rPr>
        <w:t>cortisol was reduced during the 30 minutes post awakening</w:t>
      </w:r>
      <w:r w:rsidR="009B62C3">
        <w:rPr>
          <w:rFonts w:eastAsia="Times New Roman"/>
        </w:rPr>
        <w:t xml:space="preserve"> in the follow-up samples</w:t>
      </w:r>
      <w:r>
        <w:rPr>
          <w:rFonts w:eastAsia="Times New Roman"/>
        </w:rPr>
        <w:t>.</w:t>
      </w:r>
    </w:p>
    <w:p w14:paraId="21AF9202" w14:textId="77777777" w:rsidR="00C05526" w:rsidRDefault="00C05526" w:rsidP="00A45919">
      <w:pPr>
        <w:spacing w:after="240"/>
        <w:rPr>
          <w:rFonts w:eastAsia="Times New Roman"/>
        </w:rPr>
      </w:pPr>
    </w:p>
    <w:p w14:paraId="67811225" w14:textId="5A6DDA75" w:rsidR="00C05526" w:rsidRDefault="00C05526" w:rsidP="00A45919">
      <w:pPr>
        <w:spacing w:after="240"/>
        <w:rPr>
          <w:rFonts w:eastAsia="Times New Roman"/>
        </w:rPr>
      </w:pPr>
      <w:r w:rsidRPr="00C05526">
        <w:rPr>
          <w:rFonts w:eastAsia="Times New Roman"/>
          <w:noProof/>
        </w:rPr>
        <w:drawing>
          <wp:inline distT="0" distB="0" distL="0" distR="0" wp14:anchorId="6220441B" wp14:editId="63FDBB25">
            <wp:extent cx="5638800" cy="4229100"/>
            <wp:effectExtent l="0" t="0" r="0" b="1270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8800" cy="4229100"/>
                    </a:xfrm>
                    <a:prstGeom prst="rect">
                      <a:avLst/>
                    </a:prstGeom>
                    <a:noFill/>
                    <a:ln>
                      <a:noFill/>
                    </a:ln>
                  </pic:spPr>
                </pic:pic>
              </a:graphicData>
            </a:graphic>
          </wp:inline>
        </w:drawing>
      </w:r>
    </w:p>
    <w:p w14:paraId="43AE1696" w14:textId="41A97E8E" w:rsidR="00B062F3" w:rsidRDefault="00C05526" w:rsidP="00A45919">
      <w:pPr>
        <w:spacing w:after="240"/>
        <w:rPr>
          <w:rFonts w:eastAsia="Times New Roman"/>
        </w:rPr>
      </w:pPr>
      <w:r>
        <w:rPr>
          <w:rFonts w:eastAsia="Times New Roman"/>
        </w:rPr>
        <w:t>Figure 9</w:t>
      </w:r>
      <w:r w:rsidR="009B62C3">
        <w:rPr>
          <w:rFonts w:eastAsia="Times New Roman"/>
        </w:rPr>
        <w:t>.</w:t>
      </w:r>
      <w:r>
        <w:rPr>
          <w:rFonts w:eastAsia="Times New Roman"/>
        </w:rPr>
        <w:t xml:space="preserve"> Mean </w:t>
      </w:r>
      <w:r w:rsidR="009B62C3">
        <w:rPr>
          <w:rFonts w:eastAsia="Times New Roman"/>
        </w:rPr>
        <w:t>h</w:t>
      </w:r>
      <w:r>
        <w:rPr>
          <w:rFonts w:eastAsia="Times New Roman"/>
        </w:rPr>
        <w:t xml:space="preserve">uman </w:t>
      </w:r>
      <w:r w:rsidR="009B62C3">
        <w:rPr>
          <w:rFonts w:eastAsia="Times New Roman"/>
        </w:rPr>
        <w:t>s</w:t>
      </w:r>
      <w:r>
        <w:rPr>
          <w:rFonts w:eastAsia="Times New Roman"/>
        </w:rPr>
        <w:t xml:space="preserve">alivary </w:t>
      </w:r>
      <w:r w:rsidR="009B62C3">
        <w:rPr>
          <w:rFonts w:eastAsia="Times New Roman"/>
        </w:rPr>
        <w:t>c</w:t>
      </w:r>
      <w:r>
        <w:rPr>
          <w:rFonts w:eastAsia="Times New Roman"/>
        </w:rPr>
        <w:t xml:space="preserve">ortisol for </w:t>
      </w:r>
      <w:r w:rsidR="009B62C3">
        <w:rPr>
          <w:rFonts w:eastAsia="Times New Roman"/>
        </w:rPr>
        <w:t>t</w:t>
      </w:r>
      <w:r>
        <w:rPr>
          <w:rFonts w:eastAsia="Times New Roman"/>
        </w:rPr>
        <w:t xml:space="preserve">herapeutic </w:t>
      </w:r>
      <w:r w:rsidR="009B62C3">
        <w:rPr>
          <w:rFonts w:eastAsia="Times New Roman"/>
        </w:rPr>
        <w:t>r</w:t>
      </w:r>
      <w:r>
        <w:rPr>
          <w:rFonts w:eastAsia="Times New Roman"/>
        </w:rPr>
        <w:t xml:space="preserve">iding </w:t>
      </w:r>
      <w:r w:rsidR="009B62C3">
        <w:rPr>
          <w:rFonts w:eastAsia="Times New Roman"/>
        </w:rPr>
        <w:t>b</w:t>
      </w:r>
      <w:r>
        <w:rPr>
          <w:rFonts w:eastAsia="Times New Roman"/>
        </w:rPr>
        <w:t xml:space="preserve">aseline and </w:t>
      </w:r>
      <w:r w:rsidR="009B62C3">
        <w:rPr>
          <w:rFonts w:eastAsia="Times New Roman"/>
        </w:rPr>
        <w:t>f</w:t>
      </w:r>
      <w:r>
        <w:rPr>
          <w:rFonts w:eastAsia="Times New Roman"/>
        </w:rPr>
        <w:t>ollow-</w:t>
      </w:r>
      <w:r w:rsidR="009B62C3">
        <w:rPr>
          <w:rFonts w:eastAsia="Times New Roman"/>
        </w:rPr>
        <w:t>u</w:t>
      </w:r>
      <w:r>
        <w:rPr>
          <w:rFonts w:eastAsia="Times New Roman"/>
        </w:rPr>
        <w:t>p</w:t>
      </w:r>
      <w:r w:rsidR="009B62C3">
        <w:rPr>
          <w:rFonts w:eastAsia="Times New Roman"/>
        </w:rPr>
        <w:t>.</w:t>
      </w:r>
    </w:p>
    <w:p w14:paraId="08A54B37" w14:textId="77777777" w:rsidR="00B062F3" w:rsidRDefault="00B062F3" w:rsidP="00A45919">
      <w:pPr>
        <w:spacing w:after="240"/>
        <w:rPr>
          <w:rFonts w:eastAsia="Times New Roman"/>
        </w:rPr>
      </w:pPr>
    </w:p>
    <w:p w14:paraId="484344D6" w14:textId="1DAE3746" w:rsidR="00B062F3" w:rsidRDefault="00B062F3" w:rsidP="00A45919">
      <w:pPr>
        <w:spacing w:after="240"/>
        <w:rPr>
          <w:rFonts w:eastAsia="Times New Roman"/>
        </w:rPr>
      </w:pPr>
      <w:r>
        <w:rPr>
          <w:rFonts w:eastAsia="Times New Roman"/>
        </w:rPr>
        <w:lastRenderedPageBreak/>
        <w:t xml:space="preserve">As seen in Table </w:t>
      </w:r>
      <w:r w:rsidR="001A66C4">
        <w:rPr>
          <w:rFonts w:eastAsia="Times New Roman"/>
        </w:rPr>
        <w:t xml:space="preserve">3 and 4, based upon the ANOVA of baseline/follow-up for </w:t>
      </w:r>
      <w:r w:rsidR="00432C9C">
        <w:rPr>
          <w:rFonts w:eastAsia="Times New Roman"/>
        </w:rPr>
        <w:t>3 phases</w:t>
      </w:r>
      <w:r w:rsidR="001A66C4">
        <w:rPr>
          <w:rFonts w:eastAsia="Times New Roman"/>
        </w:rPr>
        <w:t xml:space="preserve">, there is no significant difference in Self-Reported Stress or Parent-Reported Stress for </w:t>
      </w:r>
      <w:r w:rsidR="009B62C3">
        <w:rPr>
          <w:rFonts w:eastAsia="Times New Roman"/>
        </w:rPr>
        <w:t>t</w:t>
      </w:r>
      <w:r w:rsidR="001A66C4">
        <w:rPr>
          <w:rFonts w:eastAsia="Times New Roman"/>
        </w:rPr>
        <w:t xml:space="preserve">herapeutic </w:t>
      </w:r>
      <w:r w:rsidR="009B62C3">
        <w:rPr>
          <w:rFonts w:eastAsia="Times New Roman"/>
        </w:rPr>
        <w:t>r</w:t>
      </w:r>
      <w:r w:rsidR="001A66C4">
        <w:rPr>
          <w:rFonts w:eastAsia="Times New Roman"/>
        </w:rPr>
        <w:t xml:space="preserve">iding, </w:t>
      </w:r>
      <w:r w:rsidR="00F4180E">
        <w:rPr>
          <w:rFonts w:eastAsia="Times New Roman"/>
        </w:rPr>
        <w:t>stress management</w:t>
      </w:r>
      <w:r w:rsidR="001A66C4">
        <w:rPr>
          <w:rFonts w:eastAsia="Times New Roman"/>
        </w:rPr>
        <w:t xml:space="preserve">, and </w:t>
      </w:r>
      <w:r w:rsidR="00F4180E">
        <w:rPr>
          <w:rFonts w:eastAsia="Times New Roman"/>
        </w:rPr>
        <w:t>c</w:t>
      </w:r>
      <w:r w:rsidR="001A66C4">
        <w:rPr>
          <w:rFonts w:eastAsia="Times New Roman"/>
        </w:rPr>
        <w:t>ontrol.</w:t>
      </w:r>
    </w:p>
    <w:p w14:paraId="7C2F0122" w14:textId="7C844274" w:rsidR="00093AEC" w:rsidRDefault="00432C9C" w:rsidP="00A45919">
      <w:pPr>
        <w:spacing w:after="240"/>
        <w:rPr>
          <w:rFonts w:eastAsia="Times New Roman"/>
        </w:rPr>
      </w:pPr>
      <w:r>
        <w:rPr>
          <w:rFonts w:eastAsia="Times New Roman"/>
        </w:rPr>
        <w:t>Table 3</w:t>
      </w:r>
      <w:r w:rsidR="009B62C3">
        <w:rPr>
          <w:rFonts w:eastAsia="Times New Roman"/>
        </w:rPr>
        <w:t>.</w:t>
      </w:r>
      <w:r>
        <w:rPr>
          <w:rFonts w:eastAsia="Times New Roman"/>
        </w:rPr>
        <w:t xml:space="preserve"> </w:t>
      </w:r>
      <w:proofErr w:type="gramStart"/>
      <w:r w:rsidR="00093AEC">
        <w:rPr>
          <w:rFonts w:eastAsia="Times New Roman"/>
        </w:rPr>
        <w:t xml:space="preserve">ANOVA on </w:t>
      </w:r>
      <w:r w:rsidR="00F4180E">
        <w:rPr>
          <w:rFonts w:eastAsia="Times New Roman"/>
        </w:rPr>
        <w:t>mean</w:t>
      </w:r>
      <w:r w:rsidR="00093AEC">
        <w:rPr>
          <w:rFonts w:eastAsia="Times New Roman"/>
        </w:rPr>
        <w:t xml:space="preserve"> </w:t>
      </w:r>
      <w:r w:rsidR="00F4180E">
        <w:rPr>
          <w:rFonts w:eastAsia="Times New Roman"/>
        </w:rPr>
        <w:t>d</w:t>
      </w:r>
      <w:r w:rsidR="00093AEC">
        <w:rPr>
          <w:rFonts w:eastAsia="Times New Roman"/>
        </w:rPr>
        <w:t xml:space="preserve">ifferences of </w:t>
      </w:r>
      <w:r w:rsidR="00F4180E">
        <w:rPr>
          <w:rFonts w:eastAsia="Times New Roman"/>
        </w:rPr>
        <w:t>s</w:t>
      </w:r>
      <w:r w:rsidR="00093AEC">
        <w:rPr>
          <w:rFonts w:eastAsia="Times New Roman"/>
        </w:rPr>
        <w:t>elf-</w:t>
      </w:r>
      <w:r w:rsidR="00F4180E">
        <w:rPr>
          <w:rFonts w:eastAsia="Times New Roman"/>
        </w:rPr>
        <w:t>r</w:t>
      </w:r>
      <w:r w:rsidR="00093AEC">
        <w:rPr>
          <w:rFonts w:eastAsia="Times New Roman"/>
        </w:rPr>
        <w:t>eport</w:t>
      </w:r>
      <w:r w:rsidR="00004D2A">
        <w:rPr>
          <w:rFonts w:eastAsia="Times New Roman"/>
        </w:rPr>
        <w:t>ed</w:t>
      </w:r>
      <w:r w:rsidR="00093AEC">
        <w:rPr>
          <w:rFonts w:eastAsia="Times New Roman"/>
        </w:rPr>
        <w:t xml:space="preserve"> </w:t>
      </w:r>
      <w:r w:rsidR="00F4180E">
        <w:rPr>
          <w:rFonts w:eastAsia="Times New Roman"/>
        </w:rPr>
        <w:t>s</w:t>
      </w:r>
      <w:r w:rsidR="00093AEC">
        <w:rPr>
          <w:rFonts w:eastAsia="Times New Roman"/>
        </w:rPr>
        <w:t xml:space="preserve">tress for </w:t>
      </w:r>
      <w:r w:rsidR="00004D2A">
        <w:rPr>
          <w:rFonts w:eastAsia="Times New Roman"/>
        </w:rPr>
        <w:t>therapeutic riding, stress management, and control.</w:t>
      </w:r>
      <w:proofErr w:type="gramEnd"/>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7"/>
        <w:gridCol w:w="1999"/>
        <w:gridCol w:w="1999"/>
        <w:gridCol w:w="1932"/>
        <w:gridCol w:w="1789"/>
      </w:tblGrid>
      <w:tr w:rsidR="00093AEC" w14:paraId="70D85DFB" w14:textId="5F0A8933" w:rsidTr="00432C9C">
        <w:tc>
          <w:tcPr>
            <w:tcW w:w="1857" w:type="dxa"/>
          </w:tcPr>
          <w:p w14:paraId="758BA309" w14:textId="359D7F68" w:rsidR="00093AEC" w:rsidRDefault="00093AEC" w:rsidP="00432C9C">
            <w:pPr>
              <w:spacing w:after="240"/>
              <w:jc w:val="center"/>
            </w:pPr>
            <w:proofErr w:type="spellStart"/>
            <w:r>
              <w:t>Df</w:t>
            </w:r>
            <w:proofErr w:type="spellEnd"/>
          </w:p>
        </w:tc>
        <w:tc>
          <w:tcPr>
            <w:tcW w:w="1999" w:type="dxa"/>
          </w:tcPr>
          <w:p w14:paraId="08FA75E0" w14:textId="762D856E" w:rsidR="00093AEC" w:rsidRDefault="00093AEC" w:rsidP="00432C9C">
            <w:pPr>
              <w:spacing w:after="240"/>
              <w:jc w:val="center"/>
            </w:pPr>
            <w:r>
              <w:t>Sum Squares</w:t>
            </w:r>
          </w:p>
        </w:tc>
        <w:tc>
          <w:tcPr>
            <w:tcW w:w="1999" w:type="dxa"/>
          </w:tcPr>
          <w:p w14:paraId="0B88D18B" w14:textId="4B64C632" w:rsidR="00093AEC" w:rsidRDefault="00093AEC" w:rsidP="00432C9C">
            <w:pPr>
              <w:spacing w:after="240"/>
              <w:jc w:val="center"/>
            </w:pPr>
            <w:r>
              <w:t>Mean Squares</w:t>
            </w:r>
          </w:p>
        </w:tc>
        <w:tc>
          <w:tcPr>
            <w:tcW w:w="1932" w:type="dxa"/>
          </w:tcPr>
          <w:p w14:paraId="1ADB79B2" w14:textId="7414421B" w:rsidR="00093AEC" w:rsidRDefault="00093AEC" w:rsidP="00432C9C">
            <w:pPr>
              <w:spacing w:after="240"/>
              <w:jc w:val="center"/>
            </w:pPr>
            <w:r>
              <w:t>F-value</w:t>
            </w:r>
          </w:p>
        </w:tc>
        <w:tc>
          <w:tcPr>
            <w:tcW w:w="1789" w:type="dxa"/>
          </w:tcPr>
          <w:p w14:paraId="323E550D" w14:textId="3276E4D1" w:rsidR="00093AEC" w:rsidRDefault="00093AEC" w:rsidP="00432C9C">
            <w:pPr>
              <w:spacing w:after="240"/>
              <w:jc w:val="center"/>
            </w:pPr>
            <w:r>
              <w:t>Significance</w:t>
            </w:r>
          </w:p>
        </w:tc>
      </w:tr>
      <w:tr w:rsidR="00093AEC" w14:paraId="15C40E5F" w14:textId="1C51A04D" w:rsidTr="00432C9C">
        <w:tc>
          <w:tcPr>
            <w:tcW w:w="1857" w:type="dxa"/>
          </w:tcPr>
          <w:p w14:paraId="379A487E" w14:textId="1634EA90" w:rsidR="00093AEC" w:rsidRDefault="00093AEC" w:rsidP="00093AEC">
            <w:pPr>
              <w:spacing w:after="240"/>
              <w:jc w:val="center"/>
            </w:pPr>
            <w:r>
              <w:t>2</w:t>
            </w:r>
          </w:p>
        </w:tc>
        <w:tc>
          <w:tcPr>
            <w:tcW w:w="1999" w:type="dxa"/>
          </w:tcPr>
          <w:p w14:paraId="34DBC93D" w14:textId="0717587A" w:rsidR="00093AEC" w:rsidRDefault="00093AEC" w:rsidP="00093AEC">
            <w:pPr>
              <w:spacing w:after="240"/>
              <w:jc w:val="center"/>
            </w:pPr>
            <w:r>
              <w:t>.174</w:t>
            </w:r>
          </w:p>
        </w:tc>
        <w:tc>
          <w:tcPr>
            <w:tcW w:w="1999" w:type="dxa"/>
          </w:tcPr>
          <w:p w14:paraId="6EC3FD3A" w14:textId="25AA02B5" w:rsidR="00093AEC" w:rsidRDefault="00093AEC" w:rsidP="00093AEC">
            <w:pPr>
              <w:spacing w:after="240"/>
              <w:jc w:val="center"/>
            </w:pPr>
            <w:r>
              <w:t>.08694</w:t>
            </w:r>
          </w:p>
        </w:tc>
        <w:tc>
          <w:tcPr>
            <w:tcW w:w="1932" w:type="dxa"/>
          </w:tcPr>
          <w:p w14:paraId="6FD692A1" w14:textId="0636B10D" w:rsidR="00093AEC" w:rsidRDefault="00093AEC" w:rsidP="00093AEC">
            <w:pPr>
              <w:spacing w:after="240"/>
              <w:jc w:val="center"/>
            </w:pPr>
            <w:r>
              <w:t>.425</w:t>
            </w:r>
          </w:p>
        </w:tc>
        <w:tc>
          <w:tcPr>
            <w:tcW w:w="1789" w:type="dxa"/>
          </w:tcPr>
          <w:p w14:paraId="027F75E1" w14:textId="7B32E449" w:rsidR="00093AEC" w:rsidRDefault="00093AEC" w:rsidP="00093AEC">
            <w:pPr>
              <w:spacing w:after="240"/>
              <w:jc w:val="center"/>
            </w:pPr>
            <w:r>
              <w:t>.65</w:t>
            </w:r>
          </w:p>
        </w:tc>
      </w:tr>
    </w:tbl>
    <w:p w14:paraId="360FD6A3" w14:textId="77777777" w:rsidR="00093AEC" w:rsidRDefault="00093AEC" w:rsidP="00A45919">
      <w:pPr>
        <w:spacing w:after="240"/>
      </w:pPr>
    </w:p>
    <w:p w14:paraId="1985D7A6" w14:textId="15C7AC33" w:rsidR="0090739D" w:rsidRDefault="00432C9C" w:rsidP="00A45919">
      <w:pPr>
        <w:spacing w:after="240"/>
      </w:pPr>
      <w:r>
        <w:t>Table 4</w:t>
      </w:r>
      <w:r w:rsidR="009B62C3">
        <w:t>.</w:t>
      </w:r>
      <w:r>
        <w:t xml:space="preserve"> </w:t>
      </w:r>
      <w:r w:rsidR="0090739D">
        <w:t xml:space="preserve">ANOVA on </w:t>
      </w:r>
      <w:r w:rsidR="00004D2A">
        <w:t>mean d</w:t>
      </w:r>
      <w:r w:rsidR="0090739D">
        <w:t xml:space="preserve">ifferences of </w:t>
      </w:r>
      <w:r w:rsidR="00004D2A">
        <w:t>p</w:t>
      </w:r>
      <w:r w:rsidR="0090739D">
        <w:t xml:space="preserve">arent </w:t>
      </w:r>
      <w:r w:rsidR="00004D2A">
        <w:t>r</w:t>
      </w:r>
      <w:r w:rsidR="0090739D">
        <w:t xml:space="preserve">eported </w:t>
      </w:r>
      <w:r w:rsidR="00004D2A">
        <w:t>s</w:t>
      </w:r>
      <w:r w:rsidR="0090739D">
        <w:t xml:space="preserve">tress for </w:t>
      </w:r>
      <w:r w:rsidR="00004D2A">
        <w:rPr>
          <w:rFonts w:eastAsia="Times New Roman"/>
        </w:rPr>
        <w:t>therapeutic riding, stress management, and control.</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7"/>
        <w:gridCol w:w="1999"/>
        <w:gridCol w:w="1999"/>
        <w:gridCol w:w="1932"/>
        <w:gridCol w:w="1789"/>
      </w:tblGrid>
      <w:tr w:rsidR="0090739D" w14:paraId="10ED856C" w14:textId="77777777" w:rsidTr="00432C9C">
        <w:tc>
          <w:tcPr>
            <w:tcW w:w="1857" w:type="dxa"/>
          </w:tcPr>
          <w:p w14:paraId="138D9B87" w14:textId="77777777" w:rsidR="0090739D" w:rsidRDefault="0090739D" w:rsidP="00432C9C">
            <w:pPr>
              <w:spacing w:after="240"/>
              <w:jc w:val="center"/>
            </w:pPr>
            <w:proofErr w:type="spellStart"/>
            <w:r>
              <w:t>Df</w:t>
            </w:r>
            <w:proofErr w:type="spellEnd"/>
          </w:p>
        </w:tc>
        <w:tc>
          <w:tcPr>
            <w:tcW w:w="1999" w:type="dxa"/>
          </w:tcPr>
          <w:p w14:paraId="3A944204" w14:textId="77777777" w:rsidR="0090739D" w:rsidRDefault="0090739D" w:rsidP="00432C9C">
            <w:pPr>
              <w:spacing w:after="240"/>
              <w:jc w:val="center"/>
            </w:pPr>
            <w:r>
              <w:t>Sum Squares</w:t>
            </w:r>
          </w:p>
        </w:tc>
        <w:tc>
          <w:tcPr>
            <w:tcW w:w="1999" w:type="dxa"/>
          </w:tcPr>
          <w:p w14:paraId="64B5613A" w14:textId="77777777" w:rsidR="0090739D" w:rsidRDefault="0090739D" w:rsidP="00432C9C">
            <w:pPr>
              <w:spacing w:after="240"/>
              <w:jc w:val="center"/>
            </w:pPr>
            <w:r>
              <w:t>Mean Squares</w:t>
            </w:r>
          </w:p>
        </w:tc>
        <w:tc>
          <w:tcPr>
            <w:tcW w:w="1932" w:type="dxa"/>
          </w:tcPr>
          <w:p w14:paraId="1D5FDCBE" w14:textId="77777777" w:rsidR="0090739D" w:rsidRDefault="0090739D" w:rsidP="00432C9C">
            <w:pPr>
              <w:spacing w:after="240"/>
              <w:jc w:val="center"/>
            </w:pPr>
            <w:r>
              <w:t>F-value</w:t>
            </w:r>
          </w:p>
        </w:tc>
        <w:tc>
          <w:tcPr>
            <w:tcW w:w="1789" w:type="dxa"/>
          </w:tcPr>
          <w:p w14:paraId="01A4235E" w14:textId="77777777" w:rsidR="0090739D" w:rsidRDefault="0090739D" w:rsidP="00432C9C">
            <w:pPr>
              <w:spacing w:after="240"/>
              <w:jc w:val="center"/>
            </w:pPr>
            <w:r>
              <w:t>Significance</w:t>
            </w:r>
          </w:p>
        </w:tc>
      </w:tr>
      <w:tr w:rsidR="0090739D" w14:paraId="1BB8C155" w14:textId="77777777" w:rsidTr="00432C9C">
        <w:tc>
          <w:tcPr>
            <w:tcW w:w="1857" w:type="dxa"/>
          </w:tcPr>
          <w:p w14:paraId="03244386" w14:textId="77777777" w:rsidR="0090739D" w:rsidRDefault="0090739D" w:rsidP="0090739D">
            <w:pPr>
              <w:spacing w:after="240"/>
              <w:jc w:val="center"/>
            </w:pPr>
            <w:r>
              <w:t>2</w:t>
            </w:r>
          </w:p>
        </w:tc>
        <w:tc>
          <w:tcPr>
            <w:tcW w:w="1999" w:type="dxa"/>
          </w:tcPr>
          <w:p w14:paraId="213F2F01" w14:textId="669B2A2A" w:rsidR="0090739D" w:rsidRDefault="0090739D" w:rsidP="0090739D">
            <w:pPr>
              <w:spacing w:after="240"/>
              <w:jc w:val="center"/>
            </w:pPr>
            <w:r>
              <w:t>.0408</w:t>
            </w:r>
          </w:p>
        </w:tc>
        <w:tc>
          <w:tcPr>
            <w:tcW w:w="1999" w:type="dxa"/>
          </w:tcPr>
          <w:p w14:paraId="0FFB07DB" w14:textId="3EEB3E23" w:rsidR="0090739D" w:rsidRDefault="0090739D" w:rsidP="0090739D">
            <w:pPr>
              <w:spacing w:after="240"/>
              <w:jc w:val="center"/>
            </w:pPr>
            <w:r>
              <w:t>.02038</w:t>
            </w:r>
          </w:p>
        </w:tc>
        <w:tc>
          <w:tcPr>
            <w:tcW w:w="1932" w:type="dxa"/>
          </w:tcPr>
          <w:p w14:paraId="2C691E29" w14:textId="77FA8585" w:rsidR="0090739D" w:rsidRDefault="0090739D" w:rsidP="0090739D">
            <w:pPr>
              <w:spacing w:after="240"/>
              <w:jc w:val="center"/>
            </w:pPr>
            <w:r>
              <w:t>.461</w:t>
            </w:r>
          </w:p>
        </w:tc>
        <w:tc>
          <w:tcPr>
            <w:tcW w:w="1789" w:type="dxa"/>
          </w:tcPr>
          <w:p w14:paraId="57B6D290" w14:textId="3A129CBA" w:rsidR="0090739D" w:rsidRDefault="0090739D" w:rsidP="0090739D">
            <w:pPr>
              <w:spacing w:after="240"/>
              <w:jc w:val="center"/>
            </w:pPr>
            <w:r>
              <w:t>.632</w:t>
            </w:r>
          </w:p>
        </w:tc>
      </w:tr>
    </w:tbl>
    <w:p w14:paraId="69D55CF3" w14:textId="77777777" w:rsidR="00B70BF5" w:rsidRDefault="00B70BF5" w:rsidP="00A45919">
      <w:pPr>
        <w:spacing w:after="240"/>
      </w:pPr>
    </w:p>
    <w:p w14:paraId="4E92D363" w14:textId="0A936896" w:rsidR="0090739D" w:rsidRDefault="00432C9C" w:rsidP="00A45919">
      <w:pPr>
        <w:spacing w:after="240"/>
      </w:pPr>
      <w:r>
        <w:t xml:space="preserve">Table 5 indicates that there is a significant difference </w:t>
      </w:r>
      <w:r w:rsidR="00E22BBF">
        <w:t>for</w:t>
      </w:r>
      <w:r>
        <w:t xml:space="preserve"> coherence between </w:t>
      </w:r>
      <w:r w:rsidR="00004D2A">
        <w:t>t</w:t>
      </w:r>
      <w:r>
        <w:t xml:space="preserve">herapeutic riding and </w:t>
      </w:r>
      <w:r w:rsidR="00004D2A">
        <w:t>s</w:t>
      </w:r>
      <w:r>
        <w:t xml:space="preserve">tress management. However, there is not a significant difference between </w:t>
      </w:r>
      <w:r w:rsidR="00004D2A">
        <w:t>therapeutic riding</w:t>
      </w:r>
      <w:r>
        <w:t xml:space="preserve"> and </w:t>
      </w:r>
      <w:r w:rsidR="00004D2A">
        <w:t>stress management</w:t>
      </w:r>
      <w:r>
        <w:t xml:space="preserve"> for </w:t>
      </w:r>
      <w:r w:rsidR="00004D2A">
        <w:t>c</w:t>
      </w:r>
      <w:r>
        <w:t xml:space="preserve">ortisol, </w:t>
      </w:r>
      <w:r w:rsidR="00004D2A">
        <w:t>s</w:t>
      </w:r>
      <w:r>
        <w:t>elf-</w:t>
      </w:r>
      <w:r w:rsidR="00004D2A">
        <w:t>r</w:t>
      </w:r>
      <w:r>
        <w:t xml:space="preserve">eport, or </w:t>
      </w:r>
      <w:r w:rsidR="00004D2A">
        <w:t>p</w:t>
      </w:r>
      <w:r>
        <w:t>arent-report.</w:t>
      </w:r>
    </w:p>
    <w:p w14:paraId="6A5BDFAC" w14:textId="453A981D" w:rsidR="0090739D" w:rsidRDefault="00432C9C" w:rsidP="00A45919">
      <w:pPr>
        <w:spacing w:after="240"/>
      </w:pPr>
      <w:r>
        <w:t>Table 5</w:t>
      </w:r>
      <w:r w:rsidR="00004D2A">
        <w:t>.</w:t>
      </w:r>
      <w:r>
        <w:t xml:space="preserve"> </w:t>
      </w:r>
      <w:r w:rsidR="0090739D">
        <w:t xml:space="preserve">MANOVA of coherence, cortisol, self-report stress, parent-report </w:t>
      </w:r>
      <w:r w:rsidR="00004D2A">
        <w:t>comparing therapeutic riding and stress management</w:t>
      </w:r>
      <w:r w:rsidR="007D5F63">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1596"/>
        <w:gridCol w:w="1596"/>
        <w:gridCol w:w="1596"/>
        <w:gridCol w:w="1596"/>
        <w:gridCol w:w="1596"/>
      </w:tblGrid>
      <w:tr w:rsidR="0090739D" w14:paraId="5CC621BB" w14:textId="77777777" w:rsidTr="00432C9C">
        <w:tc>
          <w:tcPr>
            <w:tcW w:w="1596" w:type="dxa"/>
          </w:tcPr>
          <w:p w14:paraId="71C45D18" w14:textId="77777777" w:rsidR="0090739D" w:rsidRDefault="0090739D" w:rsidP="0090739D">
            <w:pPr>
              <w:spacing w:after="240"/>
              <w:contextualSpacing/>
            </w:pPr>
            <w:r>
              <w:t>Variable</w:t>
            </w:r>
          </w:p>
        </w:tc>
        <w:tc>
          <w:tcPr>
            <w:tcW w:w="1596" w:type="dxa"/>
          </w:tcPr>
          <w:p w14:paraId="153463A6" w14:textId="77777777" w:rsidR="0090739D" w:rsidRDefault="0090739D" w:rsidP="0090739D">
            <w:pPr>
              <w:spacing w:after="240"/>
              <w:contextualSpacing/>
            </w:pPr>
            <w:proofErr w:type="spellStart"/>
            <w:r>
              <w:t>Df</w:t>
            </w:r>
            <w:proofErr w:type="spellEnd"/>
          </w:p>
        </w:tc>
        <w:tc>
          <w:tcPr>
            <w:tcW w:w="1596" w:type="dxa"/>
          </w:tcPr>
          <w:p w14:paraId="15DF8996" w14:textId="77777777" w:rsidR="0090739D" w:rsidRDefault="0090739D" w:rsidP="0090739D">
            <w:pPr>
              <w:spacing w:after="240"/>
              <w:contextualSpacing/>
            </w:pPr>
            <w:r>
              <w:t>Sum Squares</w:t>
            </w:r>
          </w:p>
        </w:tc>
        <w:tc>
          <w:tcPr>
            <w:tcW w:w="1596" w:type="dxa"/>
          </w:tcPr>
          <w:p w14:paraId="3BADEE66" w14:textId="77777777" w:rsidR="0090739D" w:rsidRDefault="0090739D" w:rsidP="0090739D">
            <w:pPr>
              <w:spacing w:after="240"/>
              <w:contextualSpacing/>
            </w:pPr>
            <w:r>
              <w:t>Mean</w:t>
            </w:r>
          </w:p>
          <w:p w14:paraId="1A9F8DA8" w14:textId="77777777" w:rsidR="0090739D" w:rsidRDefault="0090739D" w:rsidP="0090739D">
            <w:pPr>
              <w:spacing w:after="240"/>
              <w:contextualSpacing/>
            </w:pPr>
            <w:r>
              <w:t>Squares</w:t>
            </w:r>
          </w:p>
        </w:tc>
        <w:tc>
          <w:tcPr>
            <w:tcW w:w="1596" w:type="dxa"/>
          </w:tcPr>
          <w:p w14:paraId="760A2E42" w14:textId="77777777" w:rsidR="0090739D" w:rsidRDefault="0090739D" w:rsidP="0090739D">
            <w:pPr>
              <w:spacing w:after="240"/>
              <w:contextualSpacing/>
            </w:pPr>
            <w:r>
              <w:t>F-Value</w:t>
            </w:r>
          </w:p>
        </w:tc>
        <w:tc>
          <w:tcPr>
            <w:tcW w:w="1596" w:type="dxa"/>
          </w:tcPr>
          <w:p w14:paraId="7F9D9E12" w14:textId="77777777" w:rsidR="0090739D" w:rsidRDefault="0090739D" w:rsidP="0090739D">
            <w:pPr>
              <w:spacing w:after="240"/>
              <w:contextualSpacing/>
            </w:pPr>
            <w:r>
              <w:t>Significance</w:t>
            </w:r>
          </w:p>
        </w:tc>
      </w:tr>
      <w:tr w:rsidR="0090739D" w14:paraId="0F4385CB" w14:textId="77777777" w:rsidTr="00432C9C">
        <w:tc>
          <w:tcPr>
            <w:tcW w:w="1596" w:type="dxa"/>
          </w:tcPr>
          <w:p w14:paraId="3808F340" w14:textId="77777777" w:rsidR="0090739D" w:rsidRDefault="0090739D" w:rsidP="0090739D">
            <w:pPr>
              <w:spacing w:after="240"/>
            </w:pPr>
            <w:r>
              <w:t>Coherence</w:t>
            </w:r>
          </w:p>
        </w:tc>
        <w:tc>
          <w:tcPr>
            <w:tcW w:w="1596" w:type="dxa"/>
          </w:tcPr>
          <w:p w14:paraId="4A68C2CE" w14:textId="77777777" w:rsidR="0090739D" w:rsidRDefault="0090739D" w:rsidP="0090739D">
            <w:pPr>
              <w:spacing w:after="240"/>
            </w:pPr>
            <w:r>
              <w:t>1</w:t>
            </w:r>
          </w:p>
        </w:tc>
        <w:tc>
          <w:tcPr>
            <w:tcW w:w="1596" w:type="dxa"/>
          </w:tcPr>
          <w:p w14:paraId="30062989" w14:textId="0F7BEC07" w:rsidR="0090739D" w:rsidRDefault="0090739D" w:rsidP="0090739D">
            <w:pPr>
              <w:spacing w:after="240"/>
            </w:pPr>
            <w:r>
              <w:t>.34417</w:t>
            </w:r>
          </w:p>
        </w:tc>
        <w:tc>
          <w:tcPr>
            <w:tcW w:w="1596" w:type="dxa"/>
          </w:tcPr>
          <w:p w14:paraId="7774384B" w14:textId="201A9127" w:rsidR="0090739D" w:rsidRDefault="0090739D" w:rsidP="0090739D">
            <w:pPr>
              <w:spacing w:after="240"/>
            </w:pPr>
            <w:r>
              <w:t>.34417</w:t>
            </w:r>
          </w:p>
        </w:tc>
        <w:tc>
          <w:tcPr>
            <w:tcW w:w="1596" w:type="dxa"/>
          </w:tcPr>
          <w:p w14:paraId="40A0990C" w14:textId="327B42F8" w:rsidR="0090739D" w:rsidRDefault="0090739D" w:rsidP="0090739D">
            <w:pPr>
              <w:spacing w:after="240"/>
            </w:pPr>
            <w:r>
              <w:t>10.99</w:t>
            </w:r>
          </w:p>
        </w:tc>
        <w:tc>
          <w:tcPr>
            <w:tcW w:w="1596" w:type="dxa"/>
          </w:tcPr>
          <w:p w14:paraId="6C1C2850" w14:textId="4E810D8A" w:rsidR="0090739D" w:rsidRDefault="0090739D" w:rsidP="00B70BF5">
            <w:pPr>
              <w:spacing w:after="240"/>
            </w:pPr>
            <w:r>
              <w:t>.00184</w:t>
            </w:r>
            <w:r w:rsidR="00B70BF5">
              <w:t xml:space="preserve"> **</w:t>
            </w:r>
          </w:p>
        </w:tc>
      </w:tr>
      <w:tr w:rsidR="0090739D" w14:paraId="57E44DDC" w14:textId="77777777" w:rsidTr="00432C9C">
        <w:tc>
          <w:tcPr>
            <w:tcW w:w="1596" w:type="dxa"/>
          </w:tcPr>
          <w:p w14:paraId="2C70729F" w14:textId="77777777" w:rsidR="0090739D" w:rsidRDefault="0090739D" w:rsidP="0090739D">
            <w:pPr>
              <w:spacing w:after="240"/>
              <w:contextualSpacing/>
            </w:pPr>
            <w:r>
              <w:t>Cortisol</w:t>
            </w:r>
          </w:p>
          <w:p w14:paraId="70EA083D" w14:textId="77777777" w:rsidR="0090739D" w:rsidRDefault="0090739D" w:rsidP="0090739D">
            <w:pPr>
              <w:spacing w:after="240"/>
              <w:contextualSpacing/>
            </w:pPr>
            <w:r>
              <w:t>Difference Pre to Post</w:t>
            </w:r>
          </w:p>
        </w:tc>
        <w:tc>
          <w:tcPr>
            <w:tcW w:w="1596" w:type="dxa"/>
          </w:tcPr>
          <w:p w14:paraId="5D4AFB21" w14:textId="77777777" w:rsidR="0090739D" w:rsidRDefault="0090739D" w:rsidP="0090739D">
            <w:pPr>
              <w:spacing w:after="240"/>
              <w:contextualSpacing/>
            </w:pPr>
            <w:r>
              <w:t>1</w:t>
            </w:r>
          </w:p>
        </w:tc>
        <w:tc>
          <w:tcPr>
            <w:tcW w:w="1596" w:type="dxa"/>
          </w:tcPr>
          <w:p w14:paraId="2090FB47" w14:textId="52A1E04A" w:rsidR="0090739D" w:rsidRDefault="0090739D" w:rsidP="0090739D">
            <w:pPr>
              <w:spacing w:after="240"/>
              <w:contextualSpacing/>
            </w:pPr>
            <w:r>
              <w:t>.00465</w:t>
            </w:r>
          </w:p>
        </w:tc>
        <w:tc>
          <w:tcPr>
            <w:tcW w:w="1596" w:type="dxa"/>
          </w:tcPr>
          <w:p w14:paraId="7504A7E9" w14:textId="09C61930" w:rsidR="0090739D" w:rsidRDefault="0090739D" w:rsidP="0090739D">
            <w:pPr>
              <w:spacing w:after="240"/>
              <w:contextualSpacing/>
            </w:pPr>
            <w:r>
              <w:t>.0046513</w:t>
            </w:r>
          </w:p>
        </w:tc>
        <w:tc>
          <w:tcPr>
            <w:tcW w:w="1596" w:type="dxa"/>
          </w:tcPr>
          <w:p w14:paraId="4EAA7CAC" w14:textId="784EE28A" w:rsidR="0090739D" w:rsidRDefault="0090739D" w:rsidP="0090739D">
            <w:pPr>
              <w:spacing w:after="240"/>
              <w:contextualSpacing/>
            </w:pPr>
            <w:r>
              <w:t>1.9086</w:t>
            </w:r>
          </w:p>
        </w:tc>
        <w:tc>
          <w:tcPr>
            <w:tcW w:w="1596" w:type="dxa"/>
          </w:tcPr>
          <w:p w14:paraId="7D7DA307" w14:textId="47049C37" w:rsidR="0090739D" w:rsidRDefault="0090739D" w:rsidP="0090739D">
            <w:pPr>
              <w:spacing w:after="240"/>
              <w:contextualSpacing/>
            </w:pPr>
            <w:r>
              <w:t>.1741</w:t>
            </w:r>
          </w:p>
        </w:tc>
      </w:tr>
      <w:tr w:rsidR="0090739D" w14:paraId="0FC3ECB0" w14:textId="77777777" w:rsidTr="00432C9C">
        <w:tc>
          <w:tcPr>
            <w:tcW w:w="1596" w:type="dxa"/>
          </w:tcPr>
          <w:p w14:paraId="6C8BD6BF" w14:textId="77777777" w:rsidR="0090739D" w:rsidRDefault="0090739D" w:rsidP="0090739D">
            <w:pPr>
              <w:spacing w:after="240"/>
              <w:contextualSpacing/>
            </w:pPr>
            <w:r>
              <w:t>Self-Report Stress Average Difference</w:t>
            </w:r>
          </w:p>
        </w:tc>
        <w:tc>
          <w:tcPr>
            <w:tcW w:w="1596" w:type="dxa"/>
          </w:tcPr>
          <w:p w14:paraId="4BBA57D2" w14:textId="77777777" w:rsidR="0090739D" w:rsidRDefault="0090739D" w:rsidP="0090739D">
            <w:pPr>
              <w:spacing w:after="240"/>
              <w:contextualSpacing/>
            </w:pPr>
            <w:r>
              <w:t>1</w:t>
            </w:r>
          </w:p>
        </w:tc>
        <w:tc>
          <w:tcPr>
            <w:tcW w:w="1596" w:type="dxa"/>
          </w:tcPr>
          <w:p w14:paraId="46C7E5A3" w14:textId="1E4FA064" w:rsidR="0090739D" w:rsidRDefault="0090739D" w:rsidP="0090739D">
            <w:pPr>
              <w:spacing w:after="240"/>
              <w:contextualSpacing/>
            </w:pPr>
            <w:r>
              <w:t>.0738</w:t>
            </w:r>
          </w:p>
        </w:tc>
        <w:tc>
          <w:tcPr>
            <w:tcW w:w="1596" w:type="dxa"/>
          </w:tcPr>
          <w:p w14:paraId="7DC16997" w14:textId="7141D406" w:rsidR="0090739D" w:rsidRDefault="0090739D" w:rsidP="0090739D">
            <w:pPr>
              <w:spacing w:after="240"/>
              <w:contextualSpacing/>
            </w:pPr>
            <w:r>
              <w:t>.078343</w:t>
            </w:r>
          </w:p>
        </w:tc>
        <w:tc>
          <w:tcPr>
            <w:tcW w:w="1596" w:type="dxa"/>
          </w:tcPr>
          <w:p w14:paraId="7FFCBBB7" w14:textId="2CF63799" w:rsidR="0090739D" w:rsidRDefault="0090739D" w:rsidP="0090739D">
            <w:pPr>
              <w:spacing w:after="240"/>
              <w:contextualSpacing/>
            </w:pPr>
            <w:r>
              <w:t>.3727</w:t>
            </w:r>
          </w:p>
        </w:tc>
        <w:tc>
          <w:tcPr>
            <w:tcW w:w="1596" w:type="dxa"/>
          </w:tcPr>
          <w:p w14:paraId="1DBA510C" w14:textId="6117377C" w:rsidR="0090739D" w:rsidRDefault="0090739D" w:rsidP="0090739D">
            <w:pPr>
              <w:spacing w:after="240"/>
              <w:contextualSpacing/>
            </w:pPr>
            <w:r>
              <w:t>.5447</w:t>
            </w:r>
          </w:p>
        </w:tc>
      </w:tr>
      <w:tr w:rsidR="00B70BF5" w14:paraId="581A6052" w14:textId="77777777" w:rsidTr="00432C9C">
        <w:tc>
          <w:tcPr>
            <w:tcW w:w="1596" w:type="dxa"/>
          </w:tcPr>
          <w:p w14:paraId="06EE208E" w14:textId="7863973D" w:rsidR="00B70BF5" w:rsidRDefault="00B70BF5" w:rsidP="0090739D">
            <w:pPr>
              <w:spacing w:after="240"/>
              <w:contextualSpacing/>
            </w:pPr>
            <w:r>
              <w:t>Parent-Report</w:t>
            </w:r>
          </w:p>
          <w:p w14:paraId="0169327C" w14:textId="1FADED15" w:rsidR="00B70BF5" w:rsidRDefault="00B70BF5" w:rsidP="0090739D">
            <w:pPr>
              <w:spacing w:after="240"/>
              <w:contextualSpacing/>
            </w:pPr>
            <w:r>
              <w:t>Average Difference</w:t>
            </w:r>
          </w:p>
        </w:tc>
        <w:tc>
          <w:tcPr>
            <w:tcW w:w="1596" w:type="dxa"/>
          </w:tcPr>
          <w:p w14:paraId="3BC27B24" w14:textId="6E6D0416" w:rsidR="00B70BF5" w:rsidRDefault="00B70BF5" w:rsidP="0090739D">
            <w:pPr>
              <w:spacing w:after="240"/>
              <w:contextualSpacing/>
            </w:pPr>
            <w:r>
              <w:t>1</w:t>
            </w:r>
          </w:p>
        </w:tc>
        <w:tc>
          <w:tcPr>
            <w:tcW w:w="1596" w:type="dxa"/>
          </w:tcPr>
          <w:p w14:paraId="2EFAE17B" w14:textId="6742A871" w:rsidR="00B70BF5" w:rsidRDefault="00B70BF5" w:rsidP="0090739D">
            <w:pPr>
              <w:spacing w:after="240"/>
              <w:contextualSpacing/>
            </w:pPr>
            <w:r>
              <w:t>.01731</w:t>
            </w:r>
          </w:p>
        </w:tc>
        <w:tc>
          <w:tcPr>
            <w:tcW w:w="1596" w:type="dxa"/>
          </w:tcPr>
          <w:p w14:paraId="69A902F9" w14:textId="0344D8FC" w:rsidR="00B70BF5" w:rsidRDefault="00B70BF5" w:rsidP="0090739D">
            <w:pPr>
              <w:spacing w:after="240"/>
              <w:contextualSpacing/>
            </w:pPr>
            <w:r>
              <w:t>.017309</w:t>
            </w:r>
          </w:p>
        </w:tc>
        <w:tc>
          <w:tcPr>
            <w:tcW w:w="1596" w:type="dxa"/>
          </w:tcPr>
          <w:p w14:paraId="13E3FBC0" w14:textId="0344FE89" w:rsidR="00B70BF5" w:rsidRDefault="00B70BF5" w:rsidP="0090739D">
            <w:pPr>
              <w:spacing w:after="240"/>
              <w:contextualSpacing/>
            </w:pPr>
            <w:r>
              <w:t>.3637</w:t>
            </w:r>
          </w:p>
        </w:tc>
        <w:tc>
          <w:tcPr>
            <w:tcW w:w="1596" w:type="dxa"/>
          </w:tcPr>
          <w:p w14:paraId="2C3DC0CE" w14:textId="08E59016" w:rsidR="00B70BF5" w:rsidRDefault="00B70BF5" w:rsidP="0090739D">
            <w:pPr>
              <w:spacing w:after="240"/>
              <w:contextualSpacing/>
            </w:pPr>
            <w:r>
              <w:t>.5495</w:t>
            </w:r>
          </w:p>
        </w:tc>
      </w:tr>
    </w:tbl>
    <w:p w14:paraId="5BD300F8" w14:textId="77777777" w:rsidR="00432C9C" w:rsidRDefault="00432C9C" w:rsidP="00A45919">
      <w:pPr>
        <w:spacing w:after="240"/>
      </w:pPr>
    </w:p>
    <w:p w14:paraId="48D90FEC" w14:textId="314E1086" w:rsidR="00432C9C" w:rsidRDefault="00432C9C" w:rsidP="00A45919">
      <w:pPr>
        <w:spacing w:after="240"/>
      </w:pPr>
      <w:r>
        <w:t xml:space="preserve">The multivariate analysis of variance of cortisol difference shows a significant difference between </w:t>
      </w:r>
      <w:r w:rsidR="00E22BBF">
        <w:t>t</w:t>
      </w:r>
      <w:r>
        <w:t xml:space="preserve">herapeutic </w:t>
      </w:r>
      <w:r w:rsidR="00E22BBF">
        <w:t>r</w:t>
      </w:r>
      <w:r>
        <w:t xml:space="preserve">iding and </w:t>
      </w:r>
      <w:r w:rsidR="00E22BBF">
        <w:t>c</w:t>
      </w:r>
      <w:r>
        <w:t xml:space="preserve">ontrol in Table 6. There is no significant difference between </w:t>
      </w:r>
      <w:r w:rsidR="00E22BBF">
        <w:lastRenderedPageBreak/>
        <w:t>therapeutic riding</w:t>
      </w:r>
      <w:r>
        <w:t xml:space="preserve"> and control in the </w:t>
      </w:r>
      <w:r w:rsidR="00E22BBF">
        <w:t>s</w:t>
      </w:r>
      <w:r>
        <w:t>elf-report and parent-report measures. No coherence values were taken during</w:t>
      </w:r>
      <w:r w:rsidR="006D62CF">
        <w:t xml:space="preserve"> control.</w:t>
      </w:r>
    </w:p>
    <w:p w14:paraId="31554919" w14:textId="43707E2D" w:rsidR="00B70BF5" w:rsidRDefault="00432C9C" w:rsidP="00A45919">
      <w:pPr>
        <w:spacing w:after="240"/>
      </w:pPr>
      <w:r>
        <w:t>Table 6</w:t>
      </w:r>
      <w:r w:rsidR="00004D2A">
        <w:t>.</w:t>
      </w:r>
      <w:r>
        <w:t xml:space="preserve"> </w:t>
      </w:r>
      <w:r w:rsidR="00B70BF5">
        <w:t>M</w:t>
      </w:r>
      <w:r w:rsidR="00004D2A">
        <w:t>ANOVA</w:t>
      </w:r>
      <w:r w:rsidR="00B70BF5">
        <w:t xml:space="preserve"> of cortisol difference scores, self-report stress, parent-report on </w:t>
      </w:r>
      <w:r w:rsidR="00E22BBF">
        <w:t>therapeutic riding</w:t>
      </w:r>
      <w:r w:rsidR="00B70BF5">
        <w:t xml:space="preserve"> and </w:t>
      </w:r>
      <w:r w:rsidR="00E22BBF">
        <w:t>c</w:t>
      </w:r>
      <w:r w:rsidR="00B70BF5">
        <w:t>ontrol</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1596"/>
        <w:gridCol w:w="1596"/>
        <w:gridCol w:w="1596"/>
        <w:gridCol w:w="1596"/>
        <w:gridCol w:w="1596"/>
      </w:tblGrid>
      <w:tr w:rsidR="00B70BF5" w14:paraId="4D20CDDE" w14:textId="77777777" w:rsidTr="003C7AEF">
        <w:tc>
          <w:tcPr>
            <w:tcW w:w="1596" w:type="dxa"/>
          </w:tcPr>
          <w:p w14:paraId="222FA49F" w14:textId="77777777" w:rsidR="00B70BF5" w:rsidRDefault="00B70BF5" w:rsidP="008C4DDC">
            <w:pPr>
              <w:spacing w:after="240"/>
              <w:contextualSpacing/>
            </w:pPr>
            <w:r>
              <w:t>Variable</w:t>
            </w:r>
          </w:p>
        </w:tc>
        <w:tc>
          <w:tcPr>
            <w:tcW w:w="1596" w:type="dxa"/>
          </w:tcPr>
          <w:p w14:paraId="18CB2162" w14:textId="77777777" w:rsidR="00B70BF5" w:rsidRDefault="00B70BF5" w:rsidP="008C4DDC">
            <w:pPr>
              <w:spacing w:after="240"/>
              <w:contextualSpacing/>
            </w:pPr>
            <w:proofErr w:type="spellStart"/>
            <w:r>
              <w:t>Df</w:t>
            </w:r>
            <w:proofErr w:type="spellEnd"/>
          </w:p>
        </w:tc>
        <w:tc>
          <w:tcPr>
            <w:tcW w:w="1596" w:type="dxa"/>
          </w:tcPr>
          <w:p w14:paraId="43CC7A3A" w14:textId="77777777" w:rsidR="00B70BF5" w:rsidRDefault="00B70BF5" w:rsidP="008C4DDC">
            <w:pPr>
              <w:spacing w:after="240"/>
              <w:contextualSpacing/>
            </w:pPr>
            <w:r>
              <w:t>Sum Squares</w:t>
            </w:r>
          </w:p>
        </w:tc>
        <w:tc>
          <w:tcPr>
            <w:tcW w:w="1596" w:type="dxa"/>
          </w:tcPr>
          <w:p w14:paraId="1679E3CE" w14:textId="77777777" w:rsidR="00B70BF5" w:rsidRDefault="00B70BF5" w:rsidP="008C4DDC">
            <w:pPr>
              <w:spacing w:after="240"/>
              <w:contextualSpacing/>
            </w:pPr>
            <w:r>
              <w:t>Mean</w:t>
            </w:r>
          </w:p>
          <w:p w14:paraId="5D251C6B" w14:textId="77777777" w:rsidR="00B70BF5" w:rsidRDefault="00B70BF5" w:rsidP="008C4DDC">
            <w:pPr>
              <w:spacing w:after="240"/>
              <w:contextualSpacing/>
            </w:pPr>
            <w:r>
              <w:t>Squares</w:t>
            </w:r>
          </w:p>
        </w:tc>
        <w:tc>
          <w:tcPr>
            <w:tcW w:w="1596" w:type="dxa"/>
          </w:tcPr>
          <w:p w14:paraId="73C012C1" w14:textId="77777777" w:rsidR="00B70BF5" w:rsidRDefault="00B70BF5" w:rsidP="008C4DDC">
            <w:pPr>
              <w:spacing w:after="240"/>
              <w:contextualSpacing/>
            </w:pPr>
            <w:r>
              <w:t>F-Value</w:t>
            </w:r>
          </w:p>
        </w:tc>
        <w:tc>
          <w:tcPr>
            <w:tcW w:w="1596" w:type="dxa"/>
          </w:tcPr>
          <w:p w14:paraId="2A9C66CF" w14:textId="77777777" w:rsidR="00B70BF5" w:rsidRDefault="00B70BF5" w:rsidP="008C4DDC">
            <w:pPr>
              <w:spacing w:after="240"/>
              <w:contextualSpacing/>
            </w:pPr>
            <w:r>
              <w:t>Significance</w:t>
            </w:r>
          </w:p>
        </w:tc>
      </w:tr>
      <w:tr w:rsidR="00B70BF5" w14:paraId="361AC59A" w14:textId="77777777" w:rsidTr="003C7AEF">
        <w:tc>
          <w:tcPr>
            <w:tcW w:w="1596" w:type="dxa"/>
          </w:tcPr>
          <w:p w14:paraId="07AB1EBA" w14:textId="77777777" w:rsidR="00B70BF5" w:rsidRDefault="00B70BF5" w:rsidP="008C4DDC">
            <w:pPr>
              <w:spacing w:after="240"/>
              <w:contextualSpacing/>
            </w:pPr>
            <w:r>
              <w:t>Cortisol</w:t>
            </w:r>
          </w:p>
          <w:p w14:paraId="4AC67CF2" w14:textId="77777777" w:rsidR="00B70BF5" w:rsidRDefault="00B70BF5" w:rsidP="008C4DDC">
            <w:pPr>
              <w:spacing w:after="240"/>
              <w:contextualSpacing/>
            </w:pPr>
            <w:r>
              <w:t>Difference Pre to Post</w:t>
            </w:r>
          </w:p>
        </w:tc>
        <w:tc>
          <w:tcPr>
            <w:tcW w:w="1596" w:type="dxa"/>
          </w:tcPr>
          <w:p w14:paraId="3BB4234D" w14:textId="29BBE1DA" w:rsidR="00B70BF5" w:rsidRDefault="00B70BF5" w:rsidP="008C4DDC">
            <w:pPr>
              <w:spacing w:after="240"/>
              <w:contextualSpacing/>
            </w:pPr>
            <w:r>
              <w:t>2</w:t>
            </w:r>
          </w:p>
        </w:tc>
        <w:tc>
          <w:tcPr>
            <w:tcW w:w="1596" w:type="dxa"/>
          </w:tcPr>
          <w:p w14:paraId="08BB11E6" w14:textId="0EA6CE2D" w:rsidR="00B70BF5" w:rsidRDefault="00B70BF5" w:rsidP="00B70BF5">
            <w:pPr>
              <w:spacing w:after="240"/>
              <w:contextualSpacing/>
            </w:pPr>
            <w:r>
              <w:t>.06038</w:t>
            </w:r>
          </w:p>
        </w:tc>
        <w:tc>
          <w:tcPr>
            <w:tcW w:w="1596" w:type="dxa"/>
          </w:tcPr>
          <w:p w14:paraId="0BAA5EA1" w14:textId="30404AB6" w:rsidR="00B70BF5" w:rsidRDefault="00B70BF5" w:rsidP="00B70BF5">
            <w:pPr>
              <w:spacing w:after="240"/>
              <w:contextualSpacing/>
            </w:pPr>
            <w:r>
              <w:t>.0301904</w:t>
            </w:r>
          </w:p>
        </w:tc>
        <w:tc>
          <w:tcPr>
            <w:tcW w:w="1596" w:type="dxa"/>
          </w:tcPr>
          <w:p w14:paraId="21FCF133" w14:textId="7857A554" w:rsidR="00B70BF5" w:rsidRDefault="00B70BF5" w:rsidP="008C4DDC">
            <w:pPr>
              <w:spacing w:after="240"/>
              <w:contextualSpacing/>
            </w:pPr>
            <w:r>
              <w:t>3.3692</w:t>
            </w:r>
          </w:p>
        </w:tc>
        <w:tc>
          <w:tcPr>
            <w:tcW w:w="1596" w:type="dxa"/>
          </w:tcPr>
          <w:p w14:paraId="7FBDF988" w14:textId="37FBB5FA" w:rsidR="00B70BF5" w:rsidRDefault="00B70BF5" w:rsidP="008C4DDC">
            <w:pPr>
              <w:spacing w:after="240"/>
              <w:contextualSpacing/>
            </w:pPr>
            <w:r>
              <w:t>.04008 *</w:t>
            </w:r>
          </w:p>
        </w:tc>
      </w:tr>
      <w:tr w:rsidR="00B70BF5" w14:paraId="0BEE52E9" w14:textId="77777777" w:rsidTr="003C7AEF">
        <w:tc>
          <w:tcPr>
            <w:tcW w:w="1596" w:type="dxa"/>
          </w:tcPr>
          <w:p w14:paraId="3C1B6DB4" w14:textId="4DA5678D" w:rsidR="00B70BF5" w:rsidRDefault="00B70BF5" w:rsidP="008C4DDC">
            <w:pPr>
              <w:spacing w:after="240"/>
              <w:contextualSpacing/>
            </w:pPr>
            <w:r>
              <w:t xml:space="preserve">Self-Report Stress </w:t>
            </w:r>
            <w:r w:rsidR="007D5F63">
              <w:t xml:space="preserve">Mean </w:t>
            </w:r>
            <w:r>
              <w:t>Difference</w:t>
            </w:r>
          </w:p>
        </w:tc>
        <w:tc>
          <w:tcPr>
            <w:tcW w:w="1596" w:type="dxa"/>
          </w:tcPr>
          <w:p w14:paraId="034C542F" w14:textId="28AE288F" w:rsidR="00B70BF5" w:rsidRDefault="00B70BF5" w:rsidP="008C4DDC">
            <w:pPr>
              <w:spacing w:after="240"/>
              <w:contextualSpacing/>
            </w:pPr>
            <w:r>
              <w:t>2</w:t>
            </w:r>
          </w:p>
        </w:tc>
        <w:tc>
          <w:tcPr>
            <w:tcW w:w="1596" w:type="dxa"/>
          </w:tcPr>
          <w:p w14:paraId="22462E9F" w14:textId="3C56CA65" w:rsidR="00B70BF5" w:rsidRDefault="00B70BF5" w:rsidP="008C4DDC">
            <w:pPr>
              <w:spacing w:after="240"/>
              <w:contextualSpacing/>
            </w:pPr>
            <w:r>
              <w:t>.0785</w:t>
            </w:r>
          </w:p>
        </w:tc>
        <w:tc>
          <w:tcPr>
            <w:tcW w:w="1596" w:type="dxa"/>
          </w:tcPr>
          <w:p w14:paraId="79774F4B" w14:textId="434E0C59" w:rsidR="00B70BF5" w:rsidRDefault="00B70BF5" w:rsidP="00B70BF5">
            <w:pPr>
              <w:spacing w:after="240"/>
              <w:contextualSpacing/>
            </w:pPr>
            <w:r>
              <w:t>.039245</w:t>
            </w:r>
          </w:p>
        </w:tc>
        <w:tc>
          <w:tcPr>
            <w:tcW w:w="1596" w:type="dxa"/>
          </w:tcPr>
          <w:p w14:paraId="7129F6AA" w14:textId="41D1A60B" w:rsidR="00B70BF5" w:rsidRDefault="00B70BF5" w:rsidP="00B70BF5">
            <w:pPr>
              <w:spacing w:after="240"/>
              <w:contextualSpacing/>
            </w:pPr>
            <w:r>
              <w:t>.1919</w:t>
            </w:r>
          </w:p>
        </w:tc>
        <w:tc>
          <w:tcPr>
            <w:tcW w:w="1596" w:type="dxa"/>
          </w:tcPr>
          <w:p w14:paraId="71E8D2DD" w14:textId="673D67D9" w:rsidR="00B70BF5" w:rsidRDefault="00B70BF5" w:rsidP="00B70BF5">
            <w:pPr>
              <w:spacing w:after="240"/>
              <w:contextualSpacing/>
            </w:pPr>
            <w:r>
              <w:t>.8258</w:t>
            </w:r>
          </w:p>
        </w:tc>
      </w:tr>
      <w:tr w:rsidR="00B70BF5" w14:paraId="70261A2F" w14:textId="77777777" w:rsidTr="003C7AEF">
        <w:tc>
          <w:tcPr>
            <w:tcW w:w="1596" w:type="dxa"/>
          </w:tcPr>
          <w:p w14:paraId="50EF7A67" w14:textId="77777777" w:rsidR="00B70BF5" w:rsidRDefault="00B70BF5" w:rsidP="008C4DDC">
            <w:pPr>
              <w:spacing w:after="240"/>
              <w:contextualSpacing/>
            </w:pPr>
            <w:r>
              <w:t>Parent-Report</w:t>
            </w:r>
          </w:p>
          <w:p w14:paraId="0E379F62" w14:textId="5D8278F1" w:rsidR="00B70BF5" w:rsidRDefault="007D5F63" w:rsidP="008C4DDC">
            <w:pPr>
              <w:spacing w:after="240"/>
              <w:contextualSpacing/>
            </w:pPr>
            <w:r>
              <w:t xml:space="preserve">Mean </w:t>
            </w:r>
            <w:r w:rsidR="00B70BF5">
              <w:t>Difference</w:t>
            </w:r>
          </w:p>
        </w:tc>
        <w:tc>
          <w:tcPr>
            <w:tcW w:w="1596" w:type="dxa"/>
          </w:tcPr>
          <w:p w14:paraId="06EA1D8A" w14:textId="790F4104" w:rsidR="00B70BF5" w:rsidRDefault="00B70BF5" w:rsidP="008C4DDC">
            <w:pPr>
              <w:spacing w:after="240"/>
              <w:contextualSpacing/>
            </w:pPr>
            <w:r>
              <w:t>2</w:t>
            </w:r>
          </w:p>
        </w:tc>
        <w:tc>
          <w:tcPr>
            <w:tcW w:w="1596" w:type="dxa"/>
          </w:tcPr>
          <w:p w14:paraId="5E7BEDAE" w14:textId="42FA3A65" w:rsidR="00B70BF5" w:rsidRDefault="00B70BF5" w:rsidP="00B70BF5">
            <w:pPr>
              <w:spacing w:after="240"/>
              <w:contextualSpacing/>
            </w:pPr>
            <w:r>
              <w:t>.06276</w:t>
            </w:r>
          </w:p>
        </w:tc>
        <w:tc>
          <w:tcPr>
            <w:tcW w:w="1596" w:type="dxa"/>
          </w:tcPr>
          <w:p w14:paraId="535A0F0A" w14:textId="36C65484" w:rsidR="00B70BF5" w:rsidRDefault="00B70BF5" w:rsidP="00B70BF5">
            <w:pPr>
              <w:spacing w:after="240"/>
              <w:contextualSpacing/>
            </w:pPr>
            <w:r>
              <w:t>.031379</w:t>
            </w:r>
          </w:p>
        </w:tc>
        <w:tc>
          <w:tcPr>
            <w:tcW w:w="1596" w:type="dxa"/>
          </w:tcPr>
          <w:p w14:paraId="40FFE2E0" w14:textId="6720947F" w:rsidR="00B70BF5" w:rsidRDefault="00B70BF5" w:rsidP="00B70BF5">
            <w:pPr>
              <w:spacing w:after="240"/>
              <w:contextualSpacing/>
            </w:pPr>
            <w:r>
              <w:t>.7407</w:t>
            </w:r>
          </w:p>
        </w:tc>
        <w:tc>
          <w:tcPr>
            <w:tcW w:w="1596" w:type="dxa"/>
          </w:tcPr>
          <w:p w14:paraId="33AF88F6" w14:textId="233EB6E8" w:rsidR="00B70BF5" w:rsidRDefault="00B70BF5" w:rsidP="00B70BF5">
            <w:pPr>
              <w:spacing w:after="240"/>
              <w:contextualSpacing/>
            </w:pPr>
            <w:r>
              <w:t>.4805</w:t>
            </w:r>
          </w:p>
        </w:tc>
      </w:tr>
    </w:tbl>
    <w:p w14:paraId="4C917EC5" w14:textId="77777777" w:rsidR="00B70BF5" w:rsidRDefault="00B70BF5" w:rsidP="00A45919">
      <w:pPr>
        <w:spacing w:after="240"/>
      </w:pPr>
    </w:p>
    <w:p w14:paraId="66C6D46D" w14:textId="27C4AD16" w:rsidR="003C7AEF" w:rsidRDefault="003C7AEF" w:rsidP="00A45919">
      <w:pPr>
        <w:spacing w:after="240"/>
      </w:pPr>
      <w:r>
        <w:t xml:space="preserve">Further analysis will be completed on the equine saliva by comparing it to control data. However, Figure 10 </w:t>
      </w:r>
      <w:r w:rsidR="00E22BBF">
        <w:t xml:space="preserve">graphs </w:t>
      </w:r>
      <w:r>
        <w:t xml:space="preserve">mean </w:t>
      </w:r>
      <w:r w:rsidR="00E22BBF">
        <w:t xml:space="preserve">salivary cortisol during </w:t>
      </w:r>
      <w:r>
        <w:t xml:space="preserve">riding sessions. </w:t>
      </w:r>
      <w:r w:rsidR="00E22BBF">
        <w:t>Inferential statistics will be performed to compare riding sessions with control days.</w:t>
      </w:r>
      <w:r>
        <w:t xml:space="preserve"> </w:t>
      </w:r>
    </w:p>
    <w:p w14:paraId="05F505D3" w14:textId="27187894" w:rsidR="003C7AEF" w:rsidRDefault="003C7AEF" w:rsidP="00A45919">
      <w:pPr>
        <w:spacing w:after="240"/>
      </w:pPr>
      <w:r w:rsidRPr="003C7AEF">
        <w:rPr>
          <w:noProof/>
        </w:rPr>
        <w:drawing>
          <wp:inline distT="0" distB="0" distL="0" distR="0" wp14:anchorId="1A6765DA" wp14:editId="0BBB2B53">
            <wp:extent cx="4961467" cy="3721100"/>
            <wp:effectExtent l="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1467" cy="3721100"/>
                    </a:xfrm>
                    <a:prstGeom prst="rect">
                      <a:avLst/>
                    </a:prstGeom>
                    <a:noFill/>
                    <a:ln>
                      <a:noFill/>
                    </a:ln>
                  </pic:spPr>
                </pic:pic>
              </a:graphicData>
            </a:graphic>
          </wp:inline>
        </w:drawing>
      </w:r>
    </w:p>
    <w:p w14:paraId="74D04292" w14:textId="0985B273" w:rsidR="003C7AEF" w:rsidRDefault="003C7AEF" w:rsidP="00A45919">
      <w:pPr>
        <w:spacing w:after="240"/>
      </w:pPr>
      <w:r>
        <w:t>Figure 10</w:t>
      </w:r>
      <w:r w:rsidR="00E22BBF">
        <w:t>.</w:t>
      </w:r>
      <w:r>
        <w:t xml:space="preserve"> Mean </w:t>
      </w:r>
      <w:r w:rsidR="00E22BBF">
        <w:t>h</w:t>
      </w:r>
      <w:r>
        <w:t xml:space="preserve">orse </w:t>
      </w:r>
      <w:r w:rsidR="00E22BBF">
        <w:t>s</w:t>
      </w:r>
      <w:r>
        <w:t xml:space="preserve">alivary </w:t>
      </w:r>
      <w:r w:rsidR="00E22BBF">
        <w:t>c</w:t>
      </w:r>
      <w:r>
        <w:t xml:space="preserve">ortisol </w:t>
      </w:r>
      <w:r w:rsidR="00E22BBF">
        <w:t>b</w:t>
      </w:r>
      <w:r>
        <w:t xml:space="preserve">efore and </w:t>
      </w:r>
      <w:r w:rsidR="00E22BBF">
        <w:t>a</w:t>
      </w:r>
      <w:r>
        <w:t xml:space="preserve">fter </w:t>
      </w:r>
      <w:r w:rsidR="00E22BBF">
        <w:t>therapeutic riding</w:t>
      </w:r>
      <w:r>
        <w:t xml:space="preserve"> lessons</w:t>
      </w:r>
      <w:r w:rsidR="00E22BBF">
        <w:t>.</w:t>
      </w:r>
    </w:p>
    <w:p w14:paraId="39838A0C" w14:textId="5B964D90" w:rsidR="000071BF" w:rsidRDefault="000071BF" w:rsidP="00895921">
      <w:pPr>
        <w:spacing w:after="240"/>
        <w:ind w:left="360"/>
      </w:pPr>
      <w:r w:rsidRPr="00895921">
        <w:rPr>
          <w:b/>
        </w:rPr>
        <w:lastRenderedPageBreak/>
        <w:t xml:space="preserve">A </w:t>
      </w:r>
      <w:r w:rsidR="00895921">
        <w:rPr>
          <w:b/>
        </w:rPr>
        <w:t>S</w:t>
      </w:r>
      <w:r w:rsidRPr="00895921">
        <w:rPr>
          <w:b/>
        </w:rPr>
        <w:t xml:space="preserve">ummary </w:t>
      </w:r>
      <w:r w:rsidR="00895921">
        <w:rPr>
          <w:b/>
        </w:rPr>
        <w:t xml:space="preserve">for Posting to </w:t>
      </w:r>
      <w:r w:rsidRPr="00895921">
        <w:rPr>
          <w:b/>
        </w:rPr>
        <w:t xml:space="preserve">HHRF </w:t>
      </w:r>
      <w:r w:rsidR="00895921">
        <w:rPr>
          <w:b/>
        </w:rPr>
        <w:t>W</w:t>
      </w:r>
      <w:r w:rsidRPr="00895921">
        <w:rPr>
          <w:b/>
        </w:rPr>
        <w:t xml:space="preserve">eb </w:t>
      </w:r>
      <w:r w:rsidR="00895921">
        <w:rPr>
          <w:b/>
        </w:rPr>
        <w:t>S</w:t>
      </w:r>
      <w:r w:rsidRPr="00895921">
        <w:rPr>
          <w:b/>
        </w:rPr>
        <w:t xml:space="preserve">ite </w:t>
      </w:r>
    </w:p>
    <w:p w14:paraId="0653C2CF" w14:textId="77777777" w:rsidR="00377091" w:rsidRPr="009559FB" w:rsidRDefault="00377091" w:rsidP="00377091">
      <w:pPr>
        <w:widowControl w:val="0"/>
        <w:autoSpaceDE w:val="0"/>
        <w:autoSpaceDN w:val="0"/>
        <w:adjustRightInd w:val="0"/>
        <w:ind w:left="360"/>
        <w:contextualSpacing/>
      </w:pPr>
      <w:r w:rsidRPr="009559FB">
        <w:t>For youth who are transitioning into adulthood</w:t>
      </w:r>
      <w:r>
        <w:t xml:space="preserve"> with autism spectrum disorder (ASD)</w:t>
      </w:r>
      <w:r w:rsidRPr="009559FB">
        <w:t>, elevated stress levels</w:t>
      </w:r>
      <w:r>
        <w:t xml:space="preserve"> </w:t>
      </w:r>
      <w:r w:rsidRPr="009559FB">
        <w:t>and lack of coping mechanisms</w:t>
      </w:r>
      <w:r>
        <w:t xml:space="preserve"> (</w:t>
      </w:r>
      <w:proofErr w:type="spellStart"/>
      <w:r w:rsidRPr="00B10484">
        <w:t>Plessow</w:t>
      </w:r>
      <w:proofErr w:type="spellEnd"/>
      <w:r w:rsidRPr="00B10484">
        <w:t xml:space="preserve">, Fischer, </w:t>
      </w:r>
      <w:proofErr w:type="spellStart"/>
      <w:r w:rsidRPr="00B10484">
        <w:t>Kirschbaum</w:t>
      </w:r>
      <w:proofErr w:type="spellEnd"/>
      <w:r w:rsidRPr="00B10484">
        <w:t>,</w:t>
      </w:r>
      <w:r>
        <w:t xml:space="preserve"> &amp; </w:t>
      </w:r>
      <w:proofErr w:type="spellStart"/>
      <w:r>
        <w:t>Goschke</w:t>
      </w:r>
      <w:proofErr w:type="spellEnd"/>
      <w:r>
        <w:t xml:space="preserve">, </w:t>
      </w:r>
      <w:r w:rsidRPr="00B10484">
        <w:t>2011</w:t>
      </w:r>
      <w:r>
        <w:t>)</w:t>
      </w:r>
      <w:r w:rsidRPr="009559FB">
        <w:t xml:space="preserve"> relating to the core symptoms of autism become barriers to health and wellness (Hong, Bishop-Fitzpatrick, Smith, Greenberg, &amp; </w:t>
      </w:r>
      <w:proofErr w:type="spellStart"/>
      <w:r w:rsidRPr="009559FB">
        <w:t>Mailick</w:t>
      </w:r>
      <w:proofErr w:type="spellEnd"/>
      <w:r w:rsidRPr="009559FB">
        <w:t>, 2016). Limited research with younger children, ages 5-15, suggests that therapeutic riding (TR) improves gross motor and postural skills (Hawkins, Ryan, Cory, &amp; Donaldson, 2014), spontaneous verbalization (Holm et al., 2014), irritability, hyperactivity, social cognition, and receptive communication skills (</w:t>
      </w:r>
      <w:proofErr w:type="spellStart"/>
      <w:r w:rsidRPr="009559FB">
        <w:t>Ajzenman</w:t>
      </w:r>
      <w:proofErr w:type="spellEnd"/>
      <w:r>
        <w:t xml:space="preserve">, </w:t>
      </w:r>
      <w:proofErr w:type="spellStart"/>
      <w:r>
        <w:t>Standeven</w:t>
      </w:r>
      <w:proofErr w:type="spellEnd"/>
      <w:r>
        <w:t>, &amp; Shurtleff , 2013</w:t>
      </w:r>
      <w:r w:rsidRPr="009559FB">
        <w:t xml:space="preserve">) as well as quality-of-life (Lanning, </w:t>
      </w:r>
      <w:proofErr w:type="spellStart"/>
      <w:r w:rsidRPr="009559FB">
        <w:t>Baier</w:t>
      </w:r>
      <w:proofErr w:type="spellEnd"/>
      <w:r w:rsidRPr="009559FB">
        <w:t>, Ivey-</w:t>
      </w:r>
      <w:proofErr w:type="spellStart"/>
      <w:r w:rsidRPr="009559FB">
        <w:t>Hatz</w:t>
      </w:r>
      <w:proofErr w:type="spellEnd"/>
      <w:r w:rsidRPr="009559FB">
        <w:t xml:space="preserve">, </w:t>
      </w:r>
      <w:proofErr w:type="spellStart"/>
      <w:r w:rsidRPr="009559FB">
        <w:t>Krenek</w:t>
      </w:r>
      <w:proofErr w:type="spellEnd"/>
      <w:r w:rsidRPr="009559FB">
        <w:t>, &amp; Tubbs, 2014). A paucity of research exists with regard to young adults (from 14-25) and the impact of TR on emotional regulation or stress level</w:t>
      </w:r>
      <w:r>
        <w:t xml:space="preserve"> (</w:t>
      </w:r>
      <w:proofErr w:type="spellStart"/>
      <w:r>
        <w:t>O’Haire</w:t>
      </w:r>
      <w:proofErr w:type="spellEnd"/>
      <w:r>
        <w:t>, 2012).</w:t>
      </w:r>
      <w:r w:rsidRPr="009559FB">
        <w:t xml:space="preserve"> </w:t>
      </w:r>
    </w:p>
    <w:p w14:paraId="56652782" w14:textId="77777777" w:rsidR="00377091" w:rsidRPr="009559FB" w:rsidRDefault="00377091" w:rsidP="00377091">
      <w:pPr>
        <w:ind w:left="360"/>
        <w:jc w:val="center"/>
        <w:rPr>
          <w:rFonts w:eastAsia="Times New Roman"/>
        </w:rPr>
      </w:pPr>
      <w:r w:rsidRPr="009559FB">
        <w:rPr>
          <w:rFonts w:eastAsia="Times New Roman"/>
        </w:rPr>
        <w:t>Methods</w:t>
      </w:r>
    </w:p>
    <w:p w14:paraId="01A99BCB" w14:textId="4E995964" w:rsidR="00377091" w:rsidRPr="009255EA" w:rsidRDefault="00377091" w:rsidP="00377091">
      <w:pPr>
        <w:ind w:left="360"/>
        <w:rPr>
          <w:rFonts w:eastAsia="Times New Roman"/>
          <w:color w:val="000000"/>
        </w:rPr>
      </w:pPr>
      <w:r>
        <w:rPr>
          <w:rFonts w:eastAsia="Times New Roman"/>
          <w:color w:val="000000"/>
        </w:rPr>
        <w:tab/>
      </w:r>
      <w:r w:rsidRPr="009559FB">
        <w:rPr>
          <w:rFonts w:eastAsia="Times New Roman"/>
          <w:color w:val="000000"/>
        </w:rPr>
        <w:t xml:space="preserve">The research question concerns the comparative effectiveness of </w:t>
      </w:r>
      <w:r>
        <w:rPr>
          <w:rFonts w:eastAsia="Times New Roman"/>
          <w:color w:val="000000"/>
        </w:rPr>
        <w:t>s</w:t>
      </w:r>
      <w:r w:rsidRPr="009559FB">
        <w:rPr>
          <w:rFonts w:eastAsia="Times New Roman"/>
          <w:color w:val="000000"/>
        </w:rPr>
        <w:t xml:space="preserve">tress </w:t>
      </w:r>
      <w:r>
        <w:rPr>
          <w:rFonts w:eastAsia="Times New Roman"/>
          <w:color w:val="000000"/>
        </w:rPr>
        <w:t>m</w:t>
      </w:r>
      <w:r w:rsidRPr="009559FB">
        <w:rPr>
          <w:rFonts w:eastAsia="Times New Roman"/>
          <w:color w:val="000000"/>
        </w:rPr>
        <w:t>anagement techniques and T</w:t>
      </w:r>
      <w:r>
        <w:rPr>
          <w:rFonts w:eastAsia="Times New Roman"/>
          <w:color w:val="000000"/>
        </w:rPr>
        <w:t xml:space="preserve">herapeutic </w:t>
      </w:r>
      <w:r w:rsidRPr="009559FB">
        <w:rPr>
          <w:rFonts w:eastAsia="Times New Roman"/>
          <w:color w:val="000000"/>
        </w:rPr>
        <w:t>R</w:t>
      </w:r>
      <w:r>
        <w:rPr>
          <w:rFonts w:eastAsia="Times New Roman"/>
          <w:color w:val="000000"/>
        </w:rPr>
        <w:t>iding (TR)</w:t>
      </w:r>
      <w:r w:rsidRPr="009559FB">
        <w:rPr>
          <w:rFonts w:eastAsia="Times New Roman"/>
          <w:color w:val="000000"/>
        </w:rPr>
        <w:t xml:space="preserve"> on stress levels of adolescents with ASD. The study compares an evidence-based stress management protocol (</w:t>
      </w:r>
      <w:proofErr w:type="spellStart"/>
      <w:r w:rsidRPr="009559FB">
        <w:rPr>
          <w:rFonts w:eastAsia="Times New Roman"/>
          <w:color w:val="000000"/>
        </w:rPr>
        <w:t>HeartMath</w:t>
      </w:r>
      <w:proofErr w:type="spellEnd"/>
      <w:r w:rsidRPr="009559FB">
        <w:rPr>
          <w:rFonts w:eastAsia="Times New Roman"/>
          <w:color w:val="000000"/>
        </w:rPr>
        <w:t>) to</w:t>
      </w:r>
      <w:r>
        <w:rPr>
          <w:rFonts w:eastAsia="Times New Roman"/>
          <w:color w:val="000000"/>
        </w:rPr>
        <w:t xml:space="preserve"> a </w:t>
      </w:r>
      <w:r w:rsidRPr="009559FB">
        <w:rPr>
          <w:rFonts w:eastAsia="Times New Roman"/>
          <w:color w:val="000000"/>
        </w:rPr>
        <w:t>TR</w:t>
      </w:r>
      <w:r>
        <w:rPr>
          <w:rFonts w:eastAsia="Times New Roman"/>
          <w:color w:val="000000"/>
        </w:rPr>
        <w:t xml:space="preserve"> protocol</w:t>
      </w:r>
      <w:r w:rsidRPr="009559FB">
        <w:rPr>
          <w:rFonts w:eastAsia="Times New Roman"/>
          <w:color w:val="000000"/>
        </w:rPr>
        <w:t xml:space="preserve"> to no treatment control for 27 young adults ages 13-2</w:t>
      </w:r>
      <w:r>
        <w:rPr>
          <w:rFonts w:eastAsia="Times New Roman"/>
          <w:color w:val="000000"/>
        </w:rPr>
        <w:t>2</w:t>
      </w:r>
      <w:r w:rsidRPr="009559FB">
        <w:rPr>
          <w:rFonts w:eastAsia="Times New Roman"/>
          <w:color w:val="000000"/>
        </w:rPr>
        <w:t xml:space="preserve"> with ASD. </w:t>
      </w:r>
      <w:r>
        <w:rPr>
          <w:rFonts w:eastAsia="Times New Roman"/>
          <w:color w:val="000000"/>
        </w:rPr>
        <w:t xml:space="preserve">All interventions were one hour in length for ten consecutive sessions and administered by the same CTRS with a certification appropriate to the intervention (PATH or </w:t>
      </w:r>
      <w:proofErr w:type="spellStart"/>
      <w:r>
        <w:rPr>
          <w:rFonts w:eastAsia="Times New Roman"/>
          <w:color w:val="000000"/>
        </w:rPr>
        <w:t>HeartMath</w:t>
      </w:r>
      <w:proofErr w:type="spellEnd"/>
      <w:r>
        <w:rPr>
          <w:rFonts w:eastAsia="Times New Roman"/>
          <w:color w:val="000000"/>
        </w:rPr>
        <w:t xml:space="preserve"> certification). The TR protocol included groundwork prior to riding. </w:t>
      </w:r>
      <w:r w:rsidRPr="009559FB">
        <w:rPr>
          <w:rFonts w:eastAsia="Times New Roman"/>
          <w:color w:val="000000"/>
        </w:rPr>
        <w:t xml:space="preserve">The study </w:t>
      </w:r>
      <w:r w:rsidR="00E22BBF">
        <w:rPr>
          <w:rFonts w:eastAsia="Times New Roman"/>
          <w:color w:val="000000"/>
        </w:rPr>
        <w:t>wa</w:t>
      </w:r>
      <w:r w:rsidRPr="009559FB">
        <w:rPr>
          <w:rFonts w:eastAsia="Times New Roman"/>
          <w:color w:val="000000"/>
        </w:rPr>
        <w:t xml:space="preserve">s a randomized three-period crossover trial in which participants </w:t>
      </w:r>
      <w:r>
        <w:rPr>
          <w:rFonts w:eastAsia="Times New Roman"/>
          <w:color w:val="000000"/>
        </w:rPr>
        <w:t>were</w:t>
      </w:r>
      <w:r w:rsidRPr="009559FB">
        <w:rPr>
          <w:rFonts w:eastAsia="Times New Roman"/>
          <w:color w:val="000000"/>
        </w:rPr>
        <w:t xml:space="preserve"> randomly assigned to the order in which they receive TR, </w:t>
      </w:r>
      <w:proofErr w:type="spellStart"/>
      <w:r w:rsidRPr="009559FB">
        <w:rPr>
          <w:rFonts w:eastAsia="Times New Roman"/>
          <w:color w:val="000000"/>
        </w:rPr>
        <w:t>HeartMath</w:t>
      </w:r>
      <w:proofErr w:type="spellEnd"/>
      <w:r w:rsidRPr="009559FB">
        <w:rPr>
          <w:rFonts w:eastAsia="Times New Roman"/>
          <w:color w:val="000000"/>
        </w:rPr>
        <w:t>, and no treatment control. Before and after each of the three 10 week periods,</w:t>
      </w:r>
      <w:r>
        <w:rPr>
          <w:rFonts w:eastAsia="Times New Roman"/>
          <w:color w:val="000000"/>
        </w:rPr>
        <w:t xml:space="preserve"> self-report stress levels and salivary cortisol levels were measured. Cortisol was measured over two consecutive days at four different time points (</w:t>
      </w:r>
      <w:r w:rsidR="00E22BBF">
        <w:rPr>
          <w:rFonts w:eastAsia="Times New Roman"/>
          <w:color w:val="000000"/>
        </w:rPr>
        <w:t>r</w:t>
      </w:r>
      <w:r>
        <w:rPr>
          <w:rFonts w:eastAsia="Times New Roman"/>
          <w:color w:val="000000"/>
        </w:rPr>
        <w:t xml:space="preserve">ising, 30 minutes after, lesson time, and at bedtime). </w:t>
      </w:r>
      <w:r w:rsidRPr="009559FB">
        <w:rPr>
          <w:rFonts w:eastAsia="Times New Roman"/>
          <w:color w:val="000000"/>
        </w:rPr>
        <w:t>Salivary cortisol levels were also measured before and after each of the intervention session</w:t>
      </w:r>
      <w:r>
        <w:rPr>
          <w:rFonts w:eastAsia="Times New Roman"/>
          <w:color w:val="000000"/>
        </w:rPr>
        <w:t>s</w:t>
      </w:r>
      <w:r w:rsidRPr="009559FB">
        <w:rPr>
          <w:rFonts w:eastAsia="Times New Roman"/>
          <w:color w:val="000000"/>
        </w:rPr>
        <w:t xml:space="preserve">. </w:t>
      </w:r>
      <w:r>
        <w:rPr>
          <w:rFonts w:eastAsia="Times New Roman"/>
          <w:color w:val="000000"/>
        </w:rPr>
        <w:t xml:space="preserve">Coherence, an indicator of </w:t>
      </w:r>
      <w:r w:rsidR="00E22BBF">
        <w:rPr>
          <w:rFonts w:eastAsia="Times New Roman"/>
          <w:color w:val="000000"/>
        </w:rPr>
        <w:t>h</w:t>
      </w:r>
      <w:r>
        <w:rPr>
          <w:rFonts w:eastAsia="Times New Roman"/>
          <w:color w:val="000000"/>
        </w:rPr>
        <w:t xml:space="preserve">eart rate variability (HRV) </w:t>
      </w:r>
      <w:r w:rsidRPr="009559FB">
        <w:rPr>
          <w:rFonts w:eastAsia="Times New Roman"/>
          <w:color w:val="000000"/>
        </w:rPr>
        <w:t xml:space="preserve">was measured during </w:t>
      </w:r>
      <w:r>
        <w:rPr>
          <w:rFonts w:eastAsia="Times New Roman"/>
          <w:color w:val="000000"/>
        </w:rPr>
        <w:t>each session</w:t>
      </w:r>
      <w:r w:rsidRPr="009559FB">
        <w:rPr>
          <w:rFonts w:eastAsia="Times New Roman"/>
          <w:color w:val="000000"/>
        </w:rPr>
        <w:t xml:space="preserve">. </w:t>
      </w:r>
      <w:r w:rsidRPr="0003515A">
        <w:rPr>
          <w:rFonts w:eastAsia="Times New Roman"/>
          <w:color w:val="000000"/>
        </w:rPr>
        <w:t xml:space="preserve">Outcome variables </w:t>
      </w:r>
      <w:r w:rsidR="00E22BBF">
        <w:rPr>
          <w:rFonts w:eastAsia="Times New Roman"/>
          <w:color w:val="000000"/>
        </w:rPr>
        <w:t>were</w:t>
      </w:r>
      <w:r w:rsidRPr="0003515A">
        <w:rPr>
          <w:rFonts w:eastAsia="Times New Roman"/>
          <w:color w:val="000000"/>
        </w:rPr>
        <w:t xml:space="preserve"> analyzed using multivariate analysis of variance with one within-groups factor (time) and between-groups factors (TR vs. HM vs. control).</w:t>
      </w:r>
    </w:p>
    <w:p w14:paraId="62CA6DFF" w14:textId="77777777" w:rsidR="00377091" w:rsidRDefault="00377091" w:rsidP="00377091">
      <w:pPr>
        <w:jc w:val="center"/>
        <w:rPr>
          <w:rFonts w:eastAsia="Times New Roman"/>
        </w:rPr>
      </w:pPr>
      <w:r>
        <w:rPr>
          <w:rFonts w:eastAsia="Times New Roman"/>
        </w:rPr>
        <w:t>Results</w:t>
      </w:r>
    </w:p>
    <w:p w14:paraId="0AEAB2C6" w14:textId="2B2D197B" w:rsidR="00377091" w:rsidRPr="000402F9" w:rsidRDefault="00377091" w:rsidP="00956533">
      <w:pPr>
        <w:ind w:left="360"/>
        <w:rPr>
          <w:rFonts w:eastAsia="Times New Roman"/>
          <w:color w:val="000000"/>
        </w:rPr>
      </w:pPr>
      <w:r>
        <w:rPr>
          <w:rFonts w:eastAsia="Times New Roman"/>
        </w:rPr>
        <w:tab/>
      </w:r>
      <w:r w:rsidR="00E83F0D">
        <w:rPr>
          <w:rFonts w:eastAsia="Times New Roman"/>
        </w:rPr>
        <w:t>Without including the control phase, a</w:t>
      </w:r>
      <w:r>
        <w:rPr>
          <w:rFonts w:eastAsia="Times New Roman"/>
        </w:rPr>
        <w:t>nalysis revealed a greater difference (p</w:t>
      </w:r>
      <w:r w:rsidRPr="00DB64B2">
        <w:rPr>
          <w:rFonts w:eastAsia="Times New Roman"/>
        </w:rPr>
        <w:t xml:space="preserve"> </w:t>
      </w:r>
      <w:r>
        <w:rPr>
          <w:rFonts w:eastAsia="Times New Roman"/>
        </w:rPr>
        <w:t>&lt;</w:t>
      </w:r>
      <w:proofErr w:type="gramStart"/>
      <w:r w:rsidRPr="00DB64B2">
        <w:rPr>
          <w:rFonts w:eastAsia="Times New Roman"/>
        </w:rPr>
        <w:t>.0</w:t>
      </w:r>
      <w:r>
        <w:rPr>
          <w:rFonts w:eastAsia="Times New Roman"/>
        </w:rPr>
        <w:t>5</w:t>
      </w:r>
      <w:proofErr w:type="gramEnd"/>
      <w:r>
        <w:rPr>
          <w:rFonts w:eastAsia="Times New Roman"/>
        </w:rPr>
        <w:t xml:space="preserve">) pre to post comparison of self-reported </w:t>
      </w:r>
      <w:r w:rsidR="00956533">
        <w:rPr>
          <w:rFonts w:eastAsia="Times New Roman"/>
        </w:rPr>
        <w:t xml:space="preserve"> </w:t>
      </w:r>
      <w:r>
        <w:rPr>
          <w:rFonts w:eastAsia="Times New Roman"/>
        </w:rPr>
        <w:t xml:space="preserve">stress in the therapeutic riding (TR) phase than the </w:t>
      </w:r>
      <w:proofErr w:type="spellStart"/>
      <w:r>
        <w:rPr>
          <w:rFonts w:eastAsia="Times New Roman"/>
        </w:rPr>
        <w:t>HeartMath</w:t>
      </w:r>
      <w:proofErr w:type="spellEnd"/>
      <w:r>
        <w:rPr>
          <w:rFonts w:eastAsia="Times New Roman"/>
        </w:rPr>
        <w:t xml:space="preserve"> (HM) phase.  There was a statistically significant difference (p &lt; .05) between the pre and post mean cortisol values for TR sessions as well as for HM sessions. While the mean</w:t>
      </w:r>
      <w:r w:rsidR="00E22BBF">
        <w:rPr>
          <w:rFonts w:eastAsia="Times New Roman"/>
        </w:rPr>
        <w:t xml:space="preserve"> salivary cortisol</w:t>
      </w:r>
      <w:r>
        <w:rPr>
          <w:rFonts w:eastAsia="Times New Roman"/>
        </w:rPr>
        <w:t xml:space="preserve"> difference scores between pre and post TR are </w:t>
      </w:r>
      <w:r w:rsidR="00E22BBF">
        <w:rPr>
          <w:rFonts w:eastAsia="Times New Roman"/>
        </w:rPr>
        <w:t>greater</w:t>
      </w:r>
      <w:r>
        <w:rPr>
          <w:rFonts w:eastAsia="Times New Roman"/>
        </w:rPr>
        <w:t xml:space="preserve"> than the mean difference scores for HM, there is not a statistically significant difference (p = .17)</w:t>
      </w:r>
      <w:r w:rsidR="00C907D9">
        <w:rPr>
          <w:rFonts w:eastAsia="Times New Roman"/>
        </w:rPr>
        <w:t xml:space="preserve"> </w:t>
      </w:r>
      <w:r>
        <w:rPr>
          <w:rFonts w:eastAsia="Times New Roman"/>
        </w:rPr>
        <w:t xml:space="preserve">between the </w:t>
      </w:r>
      <w:r w:rsidRPr="000402F9">
        <w:rPr>
          <w:rFonts w:eastAsia="Times New Roman"/>
        </w:rPr>
        <w:t xml:space="preserve">two. </w:t>
      </w:r>
      <w:r>
        <w:rPr>
          <w:rFonts w:eastAsia="Times New Roman"/>
        </w:rPr>
        <w:t xml:space="preserve">When comparing salivary cortisol mean baseline to follow-up for </w:t>
      </w:r>
      <w:r w:rsidR="00C907D9">
        <w:rPr>
          <w:rFonts w:eastAsia="Times New Roman"/>
        </w:rPr>
        <w:t>TR</w:t>
      </w:r>
      <w:r>
        <w:rPr>
          <w:rFonts w:eastAsia="Times New Roman"/>
        </w:rPr>
        <w:t xml:space="preserve"> to control, cortisol was reduced during the 30 minutes post awakening in </w:t>
      </w:r>
      <w:r w:rsidR="00C907D9">
        <w:rPr>
          <w:rFonts w:eastAsia="Times New Roman"/>
        </w:rPr>
        <w:t>TR</w:t>
      </w:r>
      <w:r>
        <w:rPr>
          <w:rFonts w:eastAsia="Times New Roman"/>
        </w:rPr>
        <w:t xml:space="preserve"> as compared to control. </w:t>
      </w:r>
      <w:r w:rsidR="00C907D9">
        <w:rPr>
          <w:rFonts w:eastAsia="Times New Roman"/>
        </w:rPr>
        <w:t xml:space="preserve">When comparing TR and control, there is a statistically significant difference in cortisol levels (p &lt; .05) (but not self-report or parent-report). </w:t>
      </w:r>
      <w:r w:rsidR="006D62CF">
        <w:rPr>
          <w:rFonts w:eastAsia="Times New Roman"/>
        </w:rPr>
        <w:t>Analysis of variance indicate</w:t>
      </w:r>
      <w:r w:rsidR="00B470DD">
        <w:rPr>
          <w:rFonts w:eastAsia="Times New Roman"/>
        </w:rPr>
        <w:t>s</w:t>
      </w:r>
      <w:r w:rsidR="006D62CF">
        <w:rPr>
          <w:rFonts w:eastAsia="Times New Roman"/>
        </w:rPr>
        <w:t xml:space="preserve"> that there is a statistically significant difference</w:t>
      </w:r>
      <w:r w:rsidR="00B470DD">
        <w:rPr>
          <w:rFonts w:eastAsia="Times New Roman"/>
        </w:rPr>
        <w:t xml:space="preserve"> (p &lt; .05)</w:t>
      </w:r>
      <w:r w:rsidR="006D62CF">
        <w:rPr>
          <w:rFonts w:eastAsia="Times New Roman"/>
        </w:rPr>
        <w:t xml:space="preserve"> in the coherence levels (but not cortisol difference scores, self-report, or parent-report) between </w:t>
      </w:r>
      <w:r w:rsidR="00C907D9">
        <w:rPr>
          <w:rFonts w:eastAsia="Times New Roman"/>
        </w:rPr>
        <w:t>HM</w:t>
      </w:r>
      <w:r w:rsidR="006D62CF">
        <w:rPr>
          <w:rFonts w:eastAsia="Times New Roman"/>
        </w:rPr>
        <w:t xml:space="preserve"> and </w:t>
      </w:r>
      <w:r w:rsidR="00C907D9">
        <w:rPr>
          <w:rFonts w:eastAsia="Times New Roman"/>
        </w:rPr>
        <w:t>TR</w:t>
      </w:r>
      <w:r w:rsidR="006D62CF">
        <w:rPr>
          <w:rFonts w:eastAsia="Times New Roman"/>
        </w:rPr>
        <w:t>.</w:t>
      </w:r>
      <w:r w:rsidR="00C907D9" w:rsidRPr="00C907D9">
        <w:rPr>
          <w:rFonts w:eastAsia="Times New Roman"/>
        </w:rPr>
        <w:t xml:space="preserve"> </w:t>
      </w:r>
      <w:proofErr w:type="spellStart"/>
      <w:r w:rsidR="00C907D9">
        <w:rPr>
          <w:rFonts w:eastAsia="Times New Roman"/>
        </w:rPr>
        <w:t>HeartMath</w:t>
      </w:r>
      <w:proofErr w:type="spellEnd"/>
      <w:r w:rsidR="00C907D9">
        <w:rPr>
          <w:rFonts w:eastAsia="Times New Roman"/>
        </w:rPr>
        <w:t xml:space="preserve"> mean coherence was higher during the HM sessions than TR sessions. </w:t>
      </w:r>
    </w:p>
    <w:p w14:paraId="68D8FA6B" w14:textId="77777777" w:rsidR="00377091" w:rsidRPr="009559FB" w:rsidRDefault="00377091" w:rsidP="00377091">
      <w:pPr>
        <w:ind w:left="720"/>
        <w:rPr>
          <w:rFonts w:eastAsia="Times New Roman"/>
        </w:rPr>
      </w:pPr>
    </w:p>
    <w:p w14:paraId="670BC651" w14:textId="77777777" w:rsidR="00377091" w:rsidRDefault="00377091" w:rsidP="00377091">
      <w:pPr>
        <w:jc w:val="center"/>
        <w:rPr>
          <w:rFonts w:eastAsia="Times New Roman"/>
        </w:rPr>
      </w:pPr>
      <w:r w:rsidRPr="009559FB">
        <w:rPr>
          <w:rFonts w:eastAsia="Times New Roman"/>
        </w:rPr>
        <w:t>Discussion</w:t>
      </w:r>
      <w:r>
        <w:rPr>
          <w:rFonts w:eastAsia="Times New Roman"/>
        </w:rPr>
        <w:t xml:space="preserve"> and Implications</w:t>
      </w:r>
    </w:p>
    <w:p w14:paraId="54D89B43" w14:textId="7601EF75" w:rsidR="0036735E" w:rsidRPr="009559FB" w:rsidRDefault="00377091" w:rsidP="00956533">
      <w:pPr>
        <w:ind w:left="360" w:hanging="360"/>
        <w:rPr>
          <w:rFonts w:eastAsia="Times New Roman"/>
        </w:rPr>
      </w:pPr>
      <w:r>
        <w:rPr>
          <w:rFonts w:eastAsia="Times New Roman"/>
        </w:rPr>
        <w:tab/>
      </w:r>
      <w:r w:rsidR="00956533">
        <w:rPr>
          <w:rFonts w:eastAsia="Times New Roman"/>
        </w:rPr>
        <w:tab/>
      </w:r>
      <w:r>
        <w:rPr>
          <w:rFonts w:eastAsia="Times New Roman"/>
        </w:rPr>
        <w:t xml:space="preserve">While </w:t>
      </w:r>
      <w:r w:rsidR="00C907D9">
        <w:rPr>
          <w:rFonts w:eastAsia="Times New Roman"/>
        </w:rPr>
        <w:t>the effect</w:t>
      </w:r>
      <w:r>
        <w:rPr>
          <w:rFonts w:eastAsia="Times New Roman"/>
        </w:rPr>
        <w:t xml:space="preserve"> appears to be temporary, therapeutic riding and stress management programs are equally beneficial in decreasing cortisol levels</w:t>
      </w:r>
      <w:r w:rsidR="0036735E">
        <w:rPr>
          <w:rFonts w:eastAsia="Times New Roman"/>
        </w:rPr>
        <w:t xml:space="preserve">. </w:t>
      </w:r>
      <w:r w:rsidR="00B470DD">
        <w:rPr>
          <w:rFonts w:eastAsia="Times New Roman"/>
        </w:rPr>
        <w:t xml:space="preserve">Stress management programs </w:t>
      </w:r>
      <w:r w:rsidR="00B470DD">
        <w:rPr>
          <w:rFonts w:eastAsia="Times New Roman"/>
        </w:rPr>
        <w:lastRenderedPageBreak/>
        <w:t>more effectively influence coherence levels</w:t>
      </w:r>
      <w:r w:rsidR="00C907D9">
        <w:rPr>
          <w:rFonts w:eastAsia="Times New Roman"/>
        </w:rPr>
        <w:t xml:space="preserve"> than TR</w:t>
      </w:r>
      <w:r w:rsidR="00B470DD">
        <w:rPr>
          <w:rFonts w:eastAsia="Times New Roman"/>
        </w:rPr>
        <w:t>.</w:t>
      </w:r>
      <w:r w:rsidR="00895921">
        <w:rPr>
          <w:rFonts w:eastAsia="Times New Roman"/>
        </w:rPr>
        <w:t xml:space="preserve"> </w:t>
      </w:r>
      <w:r w:rsidR="00B470DD">
        <w:rPr>
          <w:rFonts w:eastAsia="Times New Roman"/>
        </w:rPr>
        <w:t xml:space="preserve"> Ho</w:t>
      </w:r>
      <w:r w:rsidR="00895921">
        <w:rPr>
          <w:rFonts w:eastAsia="Times New Roman"/>
        </w:rPr>
        <w:t>wever, during stress management</w:t>
      </w:r>
      <w:r w:rsidR="00C907D9">
        <w:rPr>
          <w:rFonts w:eastAsia="Times New Roman"/>
        </w:rPr>
        <w:t xml:space="preserve"> sessions,</w:t>
      </w:r>
      <w:r w:rsidR="00B470DD">
        <w:rPr>
          <w:rFonts w:eastAsia="Times New Roman"/>
        </w:rPr>
        <w:t xml:space="preserve"> the collection of coherence allowed the participant to </w:t>
      </w:r>
      <w:r w:rsidR="00C907D9">
        <w:rPr>
          <w:rFonts w:eastAsia="Times New Roman"/>
        </w:rPr>
        <w:t xml:space="preserve">visualize their </w:t>
      </w:r>
      <w:r w:rsidR="00B470DD">
        <w:rPr>
          <w:rFonts w:eastAsia="Times New Roman"/>
        </w:rPr>
        <w:t>levels, which might provide a biofeedback mechanism.</w:t>
      </w:r>
      <w:r w:rsidR="00895921">
        <w:rPr>
          <w:rFonts w:eastAsia="Times New Roman"/>
        </w:rPr>
        <w:t xml:space="preserve"> During </w:t>
      </w:r>
      <w:r w:rsidR="00C907D9">
        <w:rPr>
          <w:rFonts w:eastAsia="Times New Roman"/>
        </w:rPr>
        <w:t>TR</w:t>
      </w:r>
      <w:r w:rsidR="00895921">
        <w:rPr>
          <w:rFonts w:eastAsia="Times New Roman"/>
        </w:rPr>
        <w:t>, the participant could not see the device, which did not give them the opportunity to self-regulate coherence based on the device readings. When compared to control, TR was more effective in decreasing cortisol levels, indicating the benefit of TR in decreasing stress.</w:t>
      </w:r>
    </w:p>
    <w:p w14:paraId="7FA592CD" w14:textId="77777777" w:rsidR="00380A9E" w:rsidRDefault="00380A9E" w:rsidP="0036735E">
      <w:pPr>
        <w:ind w:left="360" w:hanging="360"/>
      </w:pPr>
    </w:p>
    <w:p w14:paraId="0DFDC513" w14:textId="655FC43D" w:rsidR="00380A9E" w:rsidRPr="00895921" w:rsidRDefault="00895921" w:rsidP="00895921">
      <w:pPr>
        <w:spacing w:after="240"/>
        <w:ind w:left="360"/>
        <w:rPr>
          <w:b/>
        </w:rPr>
      </w:pPr>
      <w:r>
        <w:rPr>
          <w:b/>
        </w:rPr>
        <w:t>Final</w:t>
      </w:r>
      <w:r w:rsidR="00380A9E" w:rsidRPr="00895921">
        <w:rPr>
          <w:b/>
        </w:rPr>
        <w:t xml:space="preserve"> </w:t>
      </w:r>
      <w:r>
        <w:rPr>
          <w:b/>
        </w:rPr>
        <w:t>C</w:t>
      </w:r>
      <w:r w:rsidR="00380A9E" w:rsidRPr="00895921">
        <w:rPr>
          <w:b/>
        </w:rPr>
        <w:t>onclusions and how you feel these findings should inform/influence equine assisted activity practices.</w:t>
      </w:r>
    </w:p>
    <w:p w14:paraId="5148FE98" w14:textId="01412D48" w:rsidR="00232498" w:rsidRDefault="00232498" w:rsidP="00232498">
      <w:pPr>
        <w:ind w:left="360" w:hanging="360"/>
        <w:rPr>
          <w:rFonts w:eastAsia="Times New Roman"/>
        </w:rPr>
      </w:pPr>
      <w:r>
        <w:rPr>
          <w:rFonts w:eastAsia="Times New Roman"/>
        </w:rPr>
        <w:tab/>
        <w:t xml:space="preserve">While it appears to be temporary, therapeutic riding and stress management programs are equally beneficial in decreasing </w:t>
      </w:r>
      <w:r w:rsidR="009D5187">
        <w:rPr>
          <w:rFonts w:eastAsia="Times New Roman"/>
        </w:rPr>
        <w:t xml:space="preserve">salivary </w:t>
      </w:r>
      <w:r>
        <w:rPr>
          <w:rFonts w:eastAsia="Times New Roman"/>
        </w:rPr>
        <w:t xml:space="preserve">cortisol levels. </w:t>
      </w:r>
      <w:r w:rsidR="009D5187">
        <w:rPr>
          <w:rFonts w:eastAsia="Times New Roman"/>
        </w:rPr>
        <w:t>Therapeutic riding is more effective than control in decreasing cortisol levels. It appears that s</w:t>
      </w:r>
      <w:r>
        <w:rPr>
          <w:rFonts w:eastAsia="Times New Roman"/>
        </w:rPr>
        <w:t>tress management programs more effectively influence coherence levels.  However, during stress management</w:t>
      </w:r>
      <w:r w:rsidR="00C907D9">
        <w:rPr>
          <w:rFonts w:eastAsia="Times New Roman"/>
        </w:rPr>
        <w:t xml:space="preserve"> sessions,</w:t>
      </w:r>
      <w:r>
        <w:rPr>
          <w:rFonts w:eastAsia="Times New Roman"/>
        </w:rPr>
        <w:t xml:space="preserve"> the placement of the device to collect coherence levels allowed the participant to </w:t>
      </w:r>
      <w:r w:rsidR="00C907D9">
        <w:rPr>
          <w:rFonts w:eastAsia="Times New Roman"/>
        </w:rPr>
        <w:t xml:space="preserve">visualize their </w:t>
      </w:r>
      <w:r>
        <w:rPr>
          <w:rFonts w:eastAsia="Times New Roman"/>
        </w:rPr>
        <w:t>level</w:t>
      </w:r>
      <w:r w:rsidR="00C907D9">
        <w:rPr>
          <w:rFonts w:eastAsia="Times New Roman"/>
        </w:rPr>
        <w:t xml:space="preserve">s, which may </w:t>
      </w:r>
      <w:r>
        <w:rPr>
          <w:rFonts w:eastAsia="Times New Roman"/>
        </w:rPr>
        <w:t>provide a biofeedback mechanism</w:t>
      </w:r>
      <w:r w:rsidR="009D5187">
        <w:rPr>
          <w:rFonts w:eastAsia="Times New Roman"/>
        </w:rPr>
        <w:t xml:space="preserve"> during this phase</w:t>
      </w:r>
      <w:r>
        <w:rPr>
          <w:rFonts w:eastAsia="Times New Roman"/>
        </w:rPr>
        <w:t xml:space="preserve">. During </w:t>
      </w:r>
      <w:r w:rsidR="00C907D9">
        <w:rPr>
          <w:rFonts w:eastAsia="Times New Roman"/>
        </w:rPr>
        <w:t>TR</w:t>
      </w:r>
      <w:r>
        <w:rPr>
          <w:rFonts w:eastAsia="Times New Roman"/>
        </w:rPr>
        <w:t>, the participant could not see the device, which did not give them the opportunity to self-regulate coherence based on the device readings. When compared to control, TR was effective in decreasing cortisol levels, indicating the benefit of TR in decreasing stress.</w:t>
      </w:r>
      <w:r w:rsidR="009D5187">
        <w:rPr>
          <w:rFonts w:eastAsia="Times New Roman"/>
        </w:rPr>
        <w:t xml:space="preserve">  During T</w:t>
      </w:r>
      <w:r w:rsidR="00C907D9">
        <w:rPr>
          <w:rFonts w:eastAsia="Times New Roman"/>
        </w:rPr>
        <w:t>R,</w:t>
      </w:r>
      <w:r w:rsidR="009D5187">
        <w:rPr>
          <w:rFonts w:eastAsia="Times New Roman"/>
        </w:rPr>
        <w:t xml:space="preserve"> horses </w:t>
      </w:r>
      <w:r w:rsidR="00C907D9">
        <w:rPr>
          <w:rFonts w:eastAsia="Times New Roman"/>
        </w:rPr>
        <w:t xml:space="preserve">did not appear to have increased salivary cortisol following lessons, </w:t>
      </w:r>
      <w:r w:rsidR="009D5187">
        <w:rPr>
          <w:rFonts w:eastAsia="Times New Roman"/>
        </w:rPr>
        <w:t>with the exception of the first trotting lessons.</w:t>
      </w:r>
      <w:r w:rsidR="0052472B">
        <w:rPr>
          <w:rFonts w:eastAsia="Times New Roman"/>
        </w:rPr>
        <w:t xml:space="preserve"> Therefore, </w:t>
      </w:r>
      <w:r w:rsidR="00C907D9">
        <w:rPr>
          <w:rFonts w:eastAsia="Times New Roman"/>
        </w:rPr>
        <w:t xml:space="preserve">changes in </w:t>
      </w:r>
      <w:r w:rsidR="0052472B">
        <w:rPr>
          <w:rFonts w:eastAsia="Times New Roman"/>
        </w:rPr>
        <w:t>equine salivary cortisol seem to be impacted by the content of the lesson.</w:t>
      </w:r>
    </w:p>
    <w:p w14:paraId="5C038267" w14:textId="77777777" w:rsidR="0052472B" w:rsidRDefault="0052472B" w:rsidP="00232498">
      <w:pPr>
        <w:ind w:left="360" w:hanging="360"/>
        <w:rPr>
          <w:rFonts w:eastAsia="Times New Roman"/>
        </w:rPr>
      </w:pPr>
    </w:p>
    <w:p w14:paraId="336224D8" w14:textId="2AB7C1C3" w:rsidR="001F6892" w:rsidRPr="001F6892" w:rsidRDefault="001F6892" w:rsidP="001F6892">
      <w:pPr>
        <w:pStyle w:val="NormalWeb"/>
        <w:shd w:val="clear" w:color="auto" w:fill="FFFFFF"/>
        <w:spacing w:before="0" w:beforeAutospacing="0" w:after="0" w:afterAutospacing="0"/>
        <w:ind w:left="360" w:hanging="360"/>
        <w:rPr>
          <w:rFonts w:ascii="Times New Roman" w:hAnsi="Times New Roman"/>
          <w:color w:val="000000"/>
          <w:sz w:val="24"/>
          <w:szCs w:val="24"/>
        </w:rPr>
      </w:pPr>
      <w:r>
        <w:rPr>
          <w:rFonts w:eastAsia="Times New Roman"/>
        </w:rPr>
        <w:t xml:space="preserve">       </w:t>
      </w:r>
      <w:r w:rsidR="0052472B" w:rsidRPr="001F6892">
        <w:rPr>
          <w:rFonts w:ascii="Times New Roman" w:eastAsia="Times New Roman" w:hAnsi="Times New Roman"/>
          <w:sz w:val="24"/>
          <w:szCs w:val="24"/>
        </w:rPr>
        <w:t xml:space="preserve">Adolescents with autism spectrum disorder </w:t>
      </w:r>
      <w:r w:rsidRPr="001F6892">
        <w:rPr>
          <w:rFonts w:ascii="Times New Roman" w:eastAsia="Times New Roman" w:hAnsi="Times New Roman"/>
          <w:sz w:val="24"/>
          <w:szCs w:val="24"/>
        </w:rPr>
        <w:t xml:space="preserve"> (ASD) </w:t>
      </w:r>
      <w:r w:rsidR="0052472B" w:rsidRPr="001F6892">
        <w:rPr>
          <w:rFonts w:ascii="Times New Roman" w:eastAsia="Times New Roman" w:hAnsi="Times New Roman"/>
          <w:sz w:val="24"/>
          <w:szCs w:val="24"/>
        </w:rPr>
        <w:t xml:space="preserve">report high stress and anxiety levels that impact functioning in the community. </w:t>
      </w:r>
      <w:r w:rsidR="002A1EE1">
        <w:rPr>
          <w:rFonts w:ascii="Times New Roman" w:eastAsia="Times New Roman" w:hAnsi="Times New Roman"/>
          <w:sz w:val="24"/>
          <w:szCs w:val="24"/>
        </w:rPr>
        <w:t xml:space="preserve">This </w:t>
      </w:r>
      <w:r w:rsidRPr="001F6892">
        <w:rPr>
          <w:rFonts w:ascii="Times New Roman" w:eastAsia="Times New Roman" w:hAnsi="Times New Roman"/>
          <w:sz w:val="24"/>
          <w:szCs w:val="24"/>
        </w:rPr>
        <w:t xml:space="preserve">particular </w:t>
      </w:r>
      <w:r w:rsidR="0052472B" w:rsidRPr="001F6892">
        <w:rPr>
          <w:rFonts w:ascii="Times New Roman" w:eastAsia="Times New Roman" w:hAnsi="Times New Roman"/>
          <w:sz w:val="24"/>
          <w:szCs w:val="24"/>
        </w:rPr>
        <w:t xml:space="preserve">stress management </w:t>
      </w:r>
      <w:r w:rsidRPr="001F6892">
        <w:rPr>
          <w:rFonts w:ascii="Times New Roman" w:eastAsia="Times New Roman" w:hAnsi="Times New Roman"/>
          <w:sz w:val="24"/>
          <w:szCs w:val="24"/>
        </w:rPr>
        <w:t xml:space="preserve">protocol </w:t>
      </w:r>
      <w:r w:rsidR="0052472B" w:rsidRPr="001F6892">
        <w:rPr>
          <w:rFonts w:ascii="Times New Roman" w:eastAsia="Times New Roman" w:hAnsi="Times New Roman"/>
          <w:sz w:val="24"/>
          <w:szCs w:val="24"/>
        </w:rPr>
        <w:t>and therapeutic riding</w:t>
      </w:r>
      <w:r w:rsidRPr="001F6892">
        <w:rPr>
          <w:rFonts w:ascii="Times New Roman" w:eastAsia="Times New Roman" w:hAnsi="Times New Roman"/>
          <w:sz w:val="24"/>
          <w:szCs w:val="24"/>
        </w:rPr>
        <w:t xml:space="preserve"> protocol </w:t>
      </w:r>
      <w:r w:rsidR="0052472B" w:rsidRPr="001F6892">
        <w:rPr>
          <w:rFonts w:ascii="Times New Roman" w:eastAsia="Times New Roman" w:hAnsi="Times New Roman"/>
          <w:sz w:val="24"/>
          <w:szCs w:val="24"/>
        </w:rPr>
        <w:t>are equally effective in decreasing salivary cortisol.</w:t>
      </w:r>
      <w:r w:rsidR="002A1EE1">
        <w:rPr>
          <w:rFonts w:ascii="Times New Roman" w:eastAsia="Times New Roman" w:hAnsi="Times New Roman"/>
          <w:sz w:val="24"/>
          <w:szCs w:val="24"/>
        </w:rPr>
        <w:t xml:space="preserve"> However, in comparing the two phases, the therapeutic riding protocol showed greater changes in cortisol levels than did the stress management program.</w:t>
      </w:r>
      <w:r w:rsidR="0052472B" w:rsidRPr="001F6892">
        <w:rPr>
          <w:rFonts w:ascii="Times New Roman" w:eastAsia="Times New Roman" w:hAnsi="Times New Roman"/>
          <w:sz w:val="24"/>
          <w:szCs w:val="24"/>
        </w:rPr>
        <w:t xml:space="preserve"> So which program would be more effective for which youth with autism? One implication is the need of a thorough assessment of the youth’s level of functioning prior to assigning one or the other. Youth</w:t>
      </w:r>
      <w:r w:rsidRPr="001F6892">
        <w:rPr>
          <w:rFonts w:ascii="Times New Roman" w:eastAsia="Times New Roman" w:hAnsi="Times New Roman"/>
          <w:sz w:val="24"/>
          <w:szCs w:val="24"/>
        </w:rPr>
        <w:t xml:space="preserve"> on the autism spectrum</w:t>
      </w:r>
      <w:r w:rsidR="0052472B" w:rsidRPr="001F6892">
        <w:rPr>
          <w:rFonts w:ascii="Times New Roman" w:eastAsia="Times New Roman" w:hAnsi="Times New Roman"/>
          <w:sz w:val="24"/>
          <w:szCs w:val="24"/>
        </w:rPr>
        <w:t xml:space="preserve"> who are lower functioning </w:t>
      </w:r>
      <w:r w:rsidRPr="001F6892">
        <w:rPr>
          <w:rFonts w:ascii="Times New Roman" w:eastAsia="Times New Roman" w:hAnsi="Times New Roman"/>
          <w:sz w:val="24"/>
          <w:szCs w:val="24"/>
        </w:rPr>
        <w:t xml:space="preserve">in verbal exchange </w:t>
      </w:r>
      <w:r w:rsidR="0052472B" w:rsidRPr="001F6892">
        <w:rPr>
          <w:rFonts w:ascii="Times New Roman" w:eastAsia="Times New Roman" w:hAnsi="Times New Roman"/>
          <w:sz w:val="24"/>
          <w:szCs w:val="24"/>
        </w:rPr>
        <w:t xml:space="preserve">may have more difficulty actively participating in the stress management program than therapeutic riding. </w:t>
      </w:r>
      <w:r w:rsidRPr="001F6892">
        <w:rPr>
          <w:rFonts w:ascii="Times New Roman" w:eastAsia="Times New Roman" w:hAnsi="Times New Roman"/>
          <w:sz w:val="24"/>
          <w:szCs w:val="24"/>
        </w:rPr>
        <w:t>Moreover, this stress management program was specifically designed for youth on the spectrum with visuals and hands-on demonstration of techniques. This does not imply that any stress management protocol would be as effective</w:t>
      </w:r>
      <w:r w:rsidR="00A42F4F">
        <w:rPr>
          <w:rFonts w:ascii="Times New Roman" w:eastAsia="Times New Roman" w:hAnsi="Times New Roman"/>
          <w:sz w:val="24"/>
          <w:szCs w:val="24"/>
        </w:rPr>
        <w:t xml:space="preserve"> as therapeutic riding</w:t>
      </w:r>
      <w:r w:rsidRPr="001F6892">
        <w:rPr>
          <w:rFonts w:ascii="Times New Roman" w:eastAsia="Times New Roman" w:hAnsi="Times New Roman"/>
          <w:sz w:val="24"/>
          <w:szCs w:val="24"/>
        </w:rPr>
        <w:t xml:space="preserve"> for youth with ASD. Finally, therapeutic riding offers additional benefits</w:t>
      </w:r>
      <w:r w:rsidRPr="001F6892">
        <w:rPr>
          <w:rFonts w:ascii="Times New Roman" w:hAnsi="Times New Roman"/>
          <w:color w:val="000000"/>
          <w:sz w:val="24"/>
          <w:szCs w:val="24"/>
        </w:rPr>
        <w:t xml:space="preserve"> that stress management (HM) cannot.  For example, TR can also promote proper posture, trunk balance and leg strength to improve posture and gait for community and work tasks. Equine-assisted activities provide sensory input. Moreover, working with a horse that is </w:t>
      </w:r>
      <w:r w:rsidR="002A1EE1" w:rsidRPr="001F6892">
        <w:rPr>
          <w:rFonts w:ascii="Times New Roman" w:hAnsi="Times New Roman"/>
          <w:color w:val="000000"/>
          <w:sz w:val="24"/>
          <w:szCs w:val="24"/>
        </w:rPr>
        <w:t>non-judgmental</w:t>
      </w:r>
      <w:r w:rsidRPr="001F6892">
        <w:rPr>
          <w:rFonts w:ascii="Times New Roman" w:hAnsi="Times New Roman"/>
          <w:color w:val="000000"/>
          <w:sz w:val="24"/>
          <w:szCs w:val="24"/>
        </w:rPr>
        <w:t xml:space="preserve"> can promote bonding and social connections</w:t>
      </w:r>
      <w:bookmarkStart w:id="0" w:name="_GoBack"/>
      <w:bookmarkEnd w:id="0"/>
      <w:r w:rsidRPr="001F6892">
        <w:rPr>
          <w:rFonts w:ascii="Times New Roman" w:hAnsi="Times New Roman"/>
          <w:color w:val="000000"/>
          <w:sz w:val="24"/>
          <w:szCs w:val="24"/>
        </w:rPr>
        <w:t>.</w:t>
      </w:r>
    </w:p>
    <w:p w14:paraId="0DAE8848" w14:textId="3DFCEC87" w:rsidR="0052472B" w:rsidRDefault="0052472B" w:rsidP="00232498">
      <w:pPr>
        <w:ind w:left="360" w:hanging="360"/>
        <w:rPr>
          <w:rFonts w:eastAsia="Times New Roman"/>
        </w:rPr>
      </w:pPr>
    </w:p>
    <w:p w14:paraId="77414B79" w14:textId="77777777" w:rsidR="0052472B" w:rsidRDefault="0052472B" w:rsidP="00232498">
      <w:pPr>
        <w:ind w:left="360" w:hanging="360"/>
        <w:rPr>
          <w:rFonts w:eastAsia="Times New Roman"/>
        </w:rPr>
      </w:pPr>
    </w:p>
    <w:p w14:paraId="3124A5D8" w14:textId="77777777" w:rsidR="001F6892" w:rsidRDefault="001F6892" w:rsidP="00232498">
      <w:pPr>
        <w:ind w:left="360" w:hanging="360"/>
        <w:rPr>
          <w:rFonts w:eastAsia="Times New Roman"/>
        </w:rPr>
      </w:pPr>
    </w:p>
    <w:p w14:paraId="65FB0FFB" w14:textId="77777777" w:rsidR="001F6892" w:rsidRDefault="001F6892" w:rsidP="00232498">
      <w:pPr>
        <w:ind w:left="360" w:hanging="360"/>
        <w:rPr>
          <w:rFonts w:eastAsia="Times New Roman"/>
        </w:rPr>
      </w:pPr>
    </w:p>
    <w:p w14:paraId="6BA0F915" w14:textId="77777777" w:rsidR="001F6892" w:rsidRDefault="001F6892" w:rsidP="00232498">
      <w:pPr>
        <w:ind w:left="360" w:hanging="360"/>
        <w:rPr>
          <w:rFonts w:eastAsia="Times New Roman"/>
        </w:rPr>
      </w:pPr>
    </w:p>
    <w:p w14:paraId="19807FDC" w14:textId="77777777" w:rsidR="001F6892" w:rsidRDefault="001F6892" w:rsidP="00232498">
      <w:pPr>
        <w:ind w:left="360" w:hanging="360"/>
        <w:rPr>
          <w:rFonts w:eastAsia="Times New Roman"/>
        </w:rPr>
      </w:pPr>
    </w:p>
    <w:p w14:paraId="71B5DDAE" w14:textId="77777777" w:rsidR="001F6892" w:rsidRDefault="001F6892" w:rsidP="00232498">
      <w:pPr>
        <w:ind w:left="360" w:hanging="360"/>
        <w:rPr>
          <w:rFonts w:eastAsia="Times New Roman"/>
        </w:rPr>
      </w:pPr>
    </w:p>
    <w:p w14:paraId="69065658" w14:textId="77777777" w:rsidR="001F6892" w:rsidRDefault="001F6892" w:rsidP="00232498">
      <w:pPr>
        <w:ind w:left="360" w:hanging="360"/>
        <w:rPr>
          <w:rFonts w:eastAsia="Times New Roman"/>
        </w:rPr>
      </w:pPr>
    </w:p>
    <w:p w14:paraId="70F79E5F" w14:textId="7D0309FD" w:rsidR="00895921" w:rsidRPr="00377091" w:rsidRDefault="009D5187" w:rsidP="0036735E">
      <w:pPr>
        <w:ind w:left="360" w:hanging="360"/>
        <w:rPr>
          <w:b/>
        </w:rPr>
      </w:pPr>
      <w:r>
        <w:rPr>
          <w:rFonts w:eastAsia="Times New Roman"/>
        </w:rPr>
        <w:lastRenderedPageBreak/>
        <w:tab/>
      </w:r>
    </w:p>
    <w:p w14:paraId="13AF3C15" w14:textId="3F6D9ADE" w:rsidR="004004EF" w:rsidRPr="00895921" w:rsidRDefault="00AA6B43" w:rsidP="00895921">
      <w:pPr>
        <w:spacing w:after="240"/>
        <w:ind w:left="360"/>
        <w:rPr>
          <w:b/>
        </w:rPr>
      </w:pPr>
      <w:r w:rsidRPr="00895921">
        <w:rPr>
          <w:b/>
        </w:rPr>
        <w:t>Time line</w:t>
      </w:r>
      <w:r w:rsidR="00895921">
        <w:rPr>
          <w:b/>
        </w:rPr>
        <w:t xml:space="preserve"> with Explanation of Completed Items and Revisions to Timeline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6"/>
        <w:gridCol w:w="2278"/>
        <w:gridCol w:w="2567"/>
        <w:gridCol w:w="2115"/>
      </w:tblGrid>
      <w:tr w:rsidR="00F26E97" w14:paraId="7E3F6F89" w14:textId="77777777" w:rsidTr="00F26E97">
        <w:tc>
          <w:tcPr>
            <w:tcW w:w="7461" w:type="dxa"/>
            <w:gridSpan w:val="3"/>
            <w:shd w:val="clear" w:color="auto" w:fill="auto"/>
          </w:tcPr>
          <w:p w14:paraId="44A0A15C" w14:textId="77777777" w:rsidR="00F26E97" w:rsidRPr="003F771C" w:rsidRDefault="00F26E97" w:rsidP="00F26E97">
            <w:pPr>
              <w:spacing w:before="100" w:beforeAutospacing="1" w:after="100" w:afterAutospacing="1"/>
              <w:rPr>
                <w:b/>
              </w:rPr>
            </w:pPr>
            <w:r w:rsidRPr="003F771C">
              <w:rPr>
                <w:b/>
              </w:rPr>
              <w:t xml:space="preserve">Horses and Humans </w:t>
            </w:r>
            <w:r>
              <w:rPr>
                <w:b/>
              </w:rPr>
              <w:t xml:space="preserve">Research Foundation </w:t>
            </w:r>
            <w:r w:rsidRPr="003F771C">
              <w:rPr>
                <w:b/>
              </w:rPr>
              <w:t xml:space="preserve">Timeline </w:t>
            </w:r>
          </w:p>
        </w:tc>
        <w:tc>
          <w:tcPr>
            <w:tcW w:w="2115" w:type="dxa"/>
          </w:tcPr>
          <w:p w14:paraId="615B14F2" w14:textId="77777777" w:rsidR="00F26E97" w:rsidRDefault="00F26E97" w:rsidP="00F26E97">
            <w:pPr>
              <w:spacing w:before="100" w:beforeAutospacing="1" w:after="100" w:afterAutospacing="1"/>
            </w:pPr>
          </w:p>
        </w:tc>
      </w:tr>
      <w:tr w:rsidR="00F26E97" w14:paraId="4C19E7DF" w14:textId="77777777" w:rsidTr="00F26E97">
        <w:tc>
          <w:tcPr>
            <w:tcW w:w="2616" w:type="dxa"/>
            <w:shd w:val="clear" w:color="auto" w:fill="auto"/>
          </w:tcPr>
          <w:p w14:paraId="62A6E2FD" w14:textId="77777777" w:rsidR="00F26E97" w:rsidRDefault="00F26E97" w:rsidP="00F26E97">
            <w:pPr>
              <w:spacing w:before="100" w:beforeAutospacing="1" w:after="100" w:afterAutospacing="1"/>
            </w:pPr>
            <w:r>
              <w:t>Protocol Steps</w:t>
            </w:r>
          </w:p>
        </w:tc>
        <w:tc>
          <w:tcPr>
            <w:tcW w:w="2278" w:type="dxa"/>
            <w:shd w:val="clear" w:color="auto" w:fill="auto"/>
          </w:tcPr>
          <w:p w14:paraId="375EE671" w14:textId="77777777" w:rsidR="00F26E97" w:rsidRDefault="00F26E97" w:rsidP="00F26E97">
            <w:pPr>
              <w:spacing w:before="100" w:beforeAutospacing="1" w:after="100" w:afterAutospacing="1"/>
            </w:pPr>
            <w:r>
              <w:t>Date</w:t>
            </w:r>
          </w:p>
        </w:tc>
        <w:tc>
          <w:tcPr>
            <w:tcW w:w="2567" w:type="dxa"/>
            <w:shd w:val="clear" w:color="auto" w:fill="auto"/>
          </w:tcPr>
          <w:p w14:paraId="4EBB516B" w14:textId="77777777" w:rsidR="00F26E97" w:rsidRDefault="00F26E97" w:rsidP="00F26E97">
            <w:pPr>
              <w:spacing w:before="100" w:beforeAutospacing="1" w:after="100" w:afterAutospacing="1"/>
            </w:pPr>
            <w:r>
              <w:t>Responsible Persons</w:t>
            </w:r>
          </w:p>
        </w:tc>
        <w:tc>
          <w:tcPr>
            <w:tcW w:w="2115" w:type="dxa"/>
          </w:tcPr>
          <w:p w14:paraId="032F63F2" w14:textId="77777777" w:rsidR="00F26E97" w:rsidRDefault="00F26E97" w:rsidP="00F26E97">
            <w:pPr>
              <w:spacing w:before="100" w:beforeAutospacing="1" w:after="100" w:afterAutospacing="1"/>
            </w:pPr>
          </w:p>
        </w:tc>
      </w:tr>
      <w:tr w:rsidR="00F26E97" w14:paraId="54D588DB" w14:textId="77777777" w:rsidTr="00F26E97">
        <w:tc>
          <w:tcPr>
            <w:tcW w:w="2616" w:type="dxa"/>
            <w:shd w:val="clear" w:color="auto" w:fill="auto"/>
          </w:tcPr>
          <w:p w14:paraId="18E12F42" w14:textId="77777777" w:rsidR="00F26E97" w:rsidRPr="00FA6126" w:rsidRDefault="00F26E97" w:rsidP="00F26E97">
            <w:pPr>
              <w:spacing w:before="100" w:beforeAutospacing="1" w:after="100" w:afterAutospacing="1"/>
            </w:pPr>
            <w:r w:rsidRPr="00FA6126">
              <w:t>Obtain IRB and IACUC approvals</w:t>
            </w:r>
          </w:p>
        </w:tc>
        <w:tc>
          <w:tcPr>
            <w:tcW w:w="2278" w:type="dxa"/>
            <w:shd w:val="clear" w:color="auto" w:fill="auto"/>
          </w:tcPr>
          <w:p w14:paraId="11DEA7E8" w14:textId="77777777" w:rsidR="00F26E97" w:rsidRPr="00FA6126" w:rsidRDefault="00F26E97" w:rsidP="00F26E97">
            <w:pPr>
              <w:spacing w:before="100" w:beforeAutospacing="1" w:after="100" w:afterAutospacing="1"/>
            </w:pPr>
            <w:r w:rsidRPr="00FA6126">
              <w:t>1-1-17 to 2-1-17</w:t>
            </w:r>
          </w:p>
        </w:tc>
        <w:tc>
          <w:tcPr>
            <w:tcW w:w="2567" w:type="dxa"/>
            <w:shd w:val="clear" w:color="auto" w:fill="auto"/>
          </w:tcPr>
          <w:p w14:paraId="25DC3A36" w14:textId="77777777" w:rsidR="00F26E97" w:rsidRPr="00FA6126" w:rsidRDefault="00F26E97" w:rsidP="00F26E97">
            <w:pPr>
              <w:spacing w:before="100" w:beforeAutospacing="1" w:after="100" w:afterAutospacing="1"/>
              <w:contextualSpacing/>
            </w:pPr>
            <w:r w:rsidRPr="00FA6126">
              <w:t xml:space="preserve">Elizabeth Kemeny </w:t>
            </w:r>
          </w:p>
          <w:p w14:paraId="0CB1F5AC" w14:textId="77777777" w:rsidR="00F26E97" w:rsidRPr="00FA6126" w:rsidRDefault="00F26E97" w:rsidP="00F26E97">
            <w:pPr>
              <w:spacing w:before="100" w:beforeAutospacing="1" w:after="100" w:afterAutospacing="1"/>
              <w:contextualSpacing/>
            </w:pPr>
            <w:r w:rsidRPr="00FA6126">
              <w:t xml:space="preserve">Courtney </w:t>
            </w:r>
            <w:proofErr w:type="spellStart"/>
            <w:r w:rsidRPr="00FA6126">
              <w:t>Gramlich</w:t>
            </w:r>
            <w:proofErr w:type="spellEnd"/>
          </w:p>
        </w:tc>
        <w:tc>
          <w:tcPr>
            <w:tcW w:w="2115" w:type="dxa"/>
          </w:tcPr>
          <w:p w14:paraId="222A88F9" w14:textId="77777777" w:rsidR="00F26E97" w:rsidRPr="00FA6126" w:rsidRDefault="00F26E97" w:rsidP="00F26E97">
            <w:pPr>
              <w:spacing w:before="100" w:beforeAutospacing="1" w:after="100" w:afterAutospacing="1"/>
              <w:contextualSpacing/>
            </w:pPr>
            <w:r w:rsidRPr="00FA6126">
              <w:t>Completed</w:t>
            </w:r>
          </w:p>
        </w:tc>
      </w:tr>
      <w:tr w:rsidR="00F26E97" w14:paraId="4225C5B2" w14:textId="77777777" w:rsidTr="00F26E97">
        <w:tc>
          <w:tcPr>
            <w:tcW w:w="2616" w:type="dxa"/>
            <w:shd w:val="clear" w:color="auto" w:fill="auto"/>
          </w:tcPr>
          <w:p w14:paraId="1EF00F94" w14:textId="77777777" w:rsidR="00F26E97" w:rsidRPr="00FA6126" w:rsidRDefault="00F26E97" w:rsidP="00F26E97">
            <w:pPr>
              <w:spacing w:before="100" w:beforeAutospacing="1" w:after="100" w:afterAutospacing="1"/>
              <w:contextualSpacing/>
            </w:pPr>
            <w:r w:rsidRPr="00FA6126">
              <w:t xml:space="preserve">Recruit Participants </w:t>
            </w:r>
          </w:p>
          <w:p w14:paraId="7A926852" w14:textId="77777777" w:rsidR="00F26E97" w:rsidRPr="00FA6126" w:rsidRDefault="00F26E97" w:rsidP="00F26E97">
            <w:pPr>
              <w:spacing w:before="100" w:beforeAutospacing="1" w:after="100" w:afterAutospacing="1"/>
              <w:contextualSpacing/>
            </w:pPr>
            <w:r w:rsidRPr="00FA6126">
              <w:t>Orientation of Research Assistants; Training on data collection methods</w:t>
            </w:r>
          </w:p>
        </w:tc>
        <w:tc>
          <w:tcPr>
            <w:tcW w:w="2278" w:type="dxa"/>
            <w:shd w:val="clear" w:color="auto" w:fill="auto"/>
          </w:tcPr>
          <w:p w14:paraId="5DB8FD89" w14:textId="77777777" w:rsidR="00F26E97" w:rsidRPr="00FA6126" w:rsidRDefault="00F26E97" w:rsidP="00F26E97">
            <w:pPr>
              <w:spacing w:before="100" w:beforeAutospacing="1" w:after="100" w:afterAutospacing="1"/>
              <w:contextualSpacing/>
            </w:pPr>
            <w:r w:rsidRPr="00FA6126">
              <w:t>2-1-17 to 2-15-17</w:t>
            </w:r>
          </w:p>
        </w:tc>
        <w:tc>
          <w:tcPr>
            <w:tcW w:w="2567" w:type="dxa"/>
            <w:shd w:val="clear" w:color="auto" w:fill="auto"/>
          </w:tcPr>
          <w:p w14:paraId="1CE35267" w14:textId="77777777" w:rsidR="00F26E97" w:rsidRPr="00FA6126" w:rsidRDefault="00F26E97" w:rsidP="00F26E97">
            <w:pPr>
              <w:spacing w:before="100" w:beforeAutospacing="1" w:after="100" w:afterAutospacing="1"/>
              <w:contextualSpacing/>
            </w:pPr>
            <w:r w:rsidRPr="00FA6126">
              <w:t>Elizabeth Kemeny</w:t>
            </w:r>
          </w:p>
          <w:p w14:paraId="57DD06E5" w14:textId="77777777" w:rsidR="00F26E97" w:rsidRPr="00FA6126" w:rsidRDefault="00F26E97" w:rsidP="00F26E97">
            <w:pPr>
              <w:spacing w:before="100" w:beforeAutospacing="1" w:after="100" w:afterAutospacing="1"/>
              <w:contextualSpacing/>
            </w:pPr>
            <w:r w:rsidRPr="00FA6126">
              <w:t>Deborah Hutchins</w:t>
            </w:r>
          </w:p>
          <w:p w14:paraId="555E51FC" w14:textId="77777777" w:rsidR="00F26E97" w:rsidRPr="00FA6126" w:rsidRDefault="00F26E97" w:rsidP="00F26E97">
            <w:pPr>
              <w:spacing w:before="100" w:beforeAutospacing="1" w:after="100" w:afterAutospacing="1"/>
              <w:contextualSpacing/>
            </w:pPr>
            <w:r w:rsidRPr="00FA6126">
              <w:t>Steffanie Burk</w:t>
            </w:r>
          </w:p>
          <w:p w14:paraId="1E7C25BD" w14:textId="77777777" w:rsidR="00F26E97" w:rsidRPr="00FA6126" w:rsidRDefault="00F26E97" w:rsidP="00F26E97">
            <w:pPr>
              <w:spacing w:before="100" w:beforeAutospacing="1" w:after="100" w:afterAutospacing="1"/>
              <w:contextualSpacing/>
            </w:pPr>
            <w:r w:rsidRPr="00FA6126">
              <w:t>Statistician Consultant</w:t>
            </w:r>
          </w:p>
        </w:tc>
        <w:tc>
          <w:tcPr>
            <w:tcW w:w="2115" w:type="dxa"/>
          </w:tcPr>
          <w:p w14:paraId="1BC07A6F" w14:textId="77777777" w:rsidR="00F26E97" w:rsidRPr="00FA6126" w:rsidRDefault="00F26E97" w:rsidP="00F26E97">
            <w:pPr>
              <w:spacing w:before="100" w:beforeAutospacing="1" w:after="100" w:afterAutospacing="1"/>
              <w:contextualSpacing/>
            </w:pPr>
            <w:r w:rsidRPr="00FA6126">
              <w:t>Completed</w:t>
            </w:r>
          </w:p>
        </w:tc>
      </w:tr>
      <w:tr w:rsidR="00F26E97" w14:paraId="1EBDB88B" w14:textId="77777777" w:rsidTr="00F26E97">
        <w:tc>
          <w:tcPr>
            <w:tcW w:w="2616" w:type="dxa"/>
            <w:shd w:val="clear" w:color="auto" w:fill="auto"/>
          </w:tcPr>
          <w:p w14:paraId="3E1E218B" w14:textId="77777777" w:rsidR="00F26E97" w:rsidRPr="00FA6126" w:rsidRDefault="00F26E97" w:rsidP="00F26E97">
            <w:pPr>
              <w:spacing w:before="100" w:beforeAutospacing="1" w:after="100" w:afterAutospacing="1"/>
            </w:pPr>
            <w:r w:rsidRPr="00FA6126">
              <w:t xml:space="preserve">Random selection for order of TR, </w:t>
            </w:r>
            <w:proofErr w:type="spellStart"/>
            <w:r w:rsidRPr="00FA6126">
              <w:t>HeartMath</w:t>
            </w:r>
            <w:proofErr w:type="spellEnd"/>
            <w:r w:rsidRPr="00FA6126">
              <w:t>, Control</w:t>
            </w:r>
          </w:p>
          <w:p w14:paraId="24F9B035" w14:textId="77777777" w:rsidR="00F26E97" w:rsidRPr="00FA6126" w:rsidRDefault="00F26E97" w:rsidP="00F26E97">
            <w:pPr>
              <w:spacing w:before="100" w:beforeAutospacing="1" w:after="100" w:afterAutospacing="1"/>
            </w:pPr>
            <w:r w:rsidRPr="00FA6126">
              <w:t>Pre-tests and baseline measures</w:t>
            </w:r>
          </w:p>
        </w:tc>
        <w:tc>
          <w:tcPr>
            <w:tcW w:w="2278" w:type="dxa"/>
            <w:shd w:val="clear" w:color="auto" w:fill="auto"/>
          </w:tcPr>
          <w:p w14:paraId="19E9AB83" w14:textId="77777777" w:rsidR="00F26E97" w:rsidRPr="00FA6126" w:rsidRDefault="00F26E97" w:rsidP="00F26E97">
            <w:pPr>
              <w:spacing w:before="100" w:beforeAutospacing="1" w:after="100" w:afterAutospacing="1"/>
            </w:pPr>
            <w:r w:rsidRPr="00FA6126">
              <w:t>2-15-17 to 2-22-17</w:t>
            </w:r>
          </w:p>
        </w:tc>
        <w:tc>
          <w:tcPr>
            <w:tcW w:w="2567" w:type="dxa"/>
            <w:shd w:val="clear" w:color="auto" w:fill="auto"/>
          </w:tcPr>
          <w:p w14:paraId="3465744B" w14:textId="77777777" w:rsidR="00F26E97" w:rsidRPr="00FA6126" w:rsidRDefault="00F26E97" w:rsidP="00F26E97">
            <w:pPr>
              <w:spacing w:before="100" w:beforeAutospacing="1" w:after="100" w:afterAutospacing="1"/>
              <w:contextualSpacing/>
            </w:pPr>
            <w:r w:rsidRPr="00FA6126">
              <w:t>Elizabeth Kemeny;</w:t>
            </w:r>
          </w:p>
          <w:p w14:paraId="332B2176" w14:textId="77777777" w:rsidR="00F26E97" w:rsidRPr="00FA6126" w:rsidRDefault="00F26E97" w:rsidP="00F26E97">
            <w:pPr>
              <w:spacing w:before="100" w:beforeAutospacing="1" w:after="100" w:afterAutospacing="1"/>
              <w:contextualSpacing/>
            </w:pPr>
            <w:r w:rsidRPr="00FA6126">
              <w:t>Deborah Hutchins</w:t>
            </w:r>
          </w:p>
        </w:tc>
        <w:tc>
          <w:tcPr>
            <w:tcW w:w="2115" w:type="dxa"/>
          </w:tcPr>
          <w:p w14:paraId="18AF78E5" w14:textId="77777777" w:rsidR="00F26E97" w:rsidRPr="00FA6126" w:rsidRDefault="00F26E97" w:rsidP="00F26E97">
            <w:pPr>
              <w:spacing w:before="100" w:beforeAutospacing="1" w:after="100" w:afterAutospacing="1"/>
              <w:contextualSpacing/>
            </w:pPr>
            <w:r w:rsidRPr="00FA6126">
              <w:t>Completed</w:t>
            </w:r>
          </w:p>
        </w:tc>
      </w:tr>
      <w:tr w:rsidR="00F26E97" w14:paraId="60639778" w14:textId="77777777" w:rsidTr="00F26E97">
        <w:tc>
          <w:tcPr>
            <w:tcW w:w="2616" w:type="dxa"/>
            <w:shd w:val="clear" w:color="auto" w:fill="auto"/>
          </w:tcPr>
          <w:p w14:paraId="6F5D6DAE" w14:textId="77777777" w:rsidR="00F26E97" w:rsidRPr="00FA6126" w:rsidRDefault="00F26E97" w:rsidP="00F26E97">
            <w:pPr>
              <w:spacing w:before="100" w:beforeAutospacing="1" w:after="100" w:afterAutospacing="1"/>
            </w:pPr>
            <w:r w:rsidRPr="00FA6126">
              <w:t xml:space="preserve">TR and </w:t>
            </w:r>
            <w:proofErr w:type="spellStart"/>
            <w:r w:rsidRPr="00FA6126">
              <w:t>HeartMath</w:t>
            </w:r>
            <w:proofErr w:type="spellEnd"/>
          </w:p>
          <w:p w14:paraId="6E45AD76" w14:textId="77777777" w:rsidR="00F26E97" w:rsidRPr="00FA6126" w:rsidRDefault="00F26E97" w:rsidP="00F26E97">
            <w:pPr>
              <w:spacing w:before="100" w:beforeAutospacing="1" w:after="100" w:afterAutospacing="1"/>
            </w:pPr>
            <w:r w:rsidRPr="00FA6126">
              <w:t>Protocols for 10 weeks</w:t>
            </w:r>
          </w:p>
        </w:tc>
        <w:tc>
          <w:tcPr>
            <w:tcW w:w="2278" w:type="dxa"/>
            <w:shd w:val="clear" w:color="auto" w:fill="auto"/>
          </w:tcPr>
          <w:p w14:paraId="021C6E73" w14:textId="77777777" w:rsidR="00F26E97" w:rsidRPr="00FA6126" w:rsidRDefault="00F26E97" w:rsidP="00F26E97">
            <w:pPr>
              <w:spacing w:before="100" w:beforeAutospacing="1" w:after="100" w:afterAutospacing="1"/>
            </w:pPr>
            <w:r w:rsidRPr="00FA6126">
              <w:t>2-23-17 to 4-27-17</w:t>
            </w:r>
          </w:p>
        </w:tc>
        <w:tc>
          <w:tcPr>
            <w:tcW w:w="2567" w:type="dxa"/>
            <w:shd w:val="clear" w:color="auto" w:fill="auto"/>
          </w:tcPr>
          <w:p w14:paraId="17C5D885" w14:textId="77777777" w:rsidR="00F26E97" w:rsidRPr="00FA6126" w:rsidRDefault="00F26E97" w:rsidP="00F26E97">
            <w:pPr>
              <w:spacing w:before="100" w:beforeAutospacing="1" w:after="100" w:afterAutospacing="1"/>
              <w:contextualSpacing/>
            </w:pPr>
            <w:r w:rsidRPr="00FA6126">
              <w:t xml:space="preserve">Courtney </w:t>
            </w:r>
            <w:proofErr w:type="spellStart"/>
            <w:r w:rsidRPr="00FA6126">
              <w:t>Gramlich</w:t>
            </w:r>
            <w:proofErr w:type="spellEnd"/>
          </w:p>
          <w:p w14:paraId="1C101646" w14:textId="77777777" w:rsidR="00F26E97" w:rsidRPr="00FA6126" w:rsidRDefault="00F26E97" w:rsidP="00F26E97">
            <w:pPr>
              <w:spacing w:before="100" w:beforeAutospacing="1" w:after="100" w:afterAutospacing="1"/>
              <w:contextualSpacing/>
            </w:pPr>
            <w:r w:rsidRPr="00FA6126">
              <w:t>Deborah Hutchins</w:t>
            </w:r>
          </w:p>
          <w:p w14:paraId="30334F80" w14:textId="77777777" w:rsidR="00F26E97" w:rsidRPr="00FA6126" w:rsidRDefault="00F26E97" w:rsidP="00F26E97">
            <w:pPr>
              <w:spacing w:before="100" w:beforeAutospacing="1" w:after="100" w:afterAutospacing="1"/>
              <w:contextualSpacing/>
            </w:pPr>
            <w:r w:rsidRPr="00FA6126">
              <w:t>Elizabeth Kemeny</w:t>
            </w:r>
          </w:p>
        </w:tc>
        <w:tc>
          <w:tcPr>
            <w:tcW w:w="2115" w:type="dxa"/>
          </w:tcPr>
          <w:p w14:paraId="3B7DB3B2" w14:textId="77777777" w:rsidR="00F26E97" w:rsidRPr="00FA6126" w:rsidRDefault="00F26E97" w:rsidP="00F26E97">
            <w:pPr>
              <w:spacing w:before="100" w:beforeAutospacing="1" w:after="100" w:afterAutospacing="1"/>
              <w:contextualSpacing/>
            </w:pPr>
            <w:r w:rsidRPr="00FA6126">
              <w:t>Completed</w:t>
            </w:r>
          </w:p>
        </w:tc>
      </w:tr>
      <w:tr w:rsidR="00F26E97" w14:paraId="3A517E63" w14:textId="77777777" w:rsidTr="00F26E97">
        <w:tc>
          <w:tcPr>
            <w:tcW w:w="2616" w:type="dxa"/>
            <w:shd w:val="clear" w:color="auto" w:fill="auto"/>
          </w:tcPr>
          <w:p w14:paraId="67B6AE55" w14:textId="77777777" w:rsidR="00F26E97" w:rsidRPr="00FA6126" w:rsidRDefault="00F26E97" w:rsidP="00F26E97">
            <w:pPr>
              <w:spacing w:before="100" w:beforeAutospacing="1" w:after="100" w:afterAutospacing="1"/>
            </w:pPr>
            <w:r w:rsidRPr="00FA6126">
              <w:t>Post-tests and measures</w:t>
            </w:r>
          </w:p>
        </w:tc>
        <w:tc>
          <w:tcPr>
            <w:tcW w:w="2278" w:type="dxa"/>
            <w:shd w:val="clear" w:color="auto" w:fill="auto"/>
          </w:tcPr>
          <w:p w14:paraId="664AE79D" w14:textId="77777777" w:rsidR="00F26E97" w:rsidRPr="00FA6126" w:rsidRDefault="00F26E97" w:rsidP="00F26E97">
            <w:pPr>
              <w:spacing w:before="100" w:beforeAutospacing="1" w:after="100" w:afterAutospacing="1"/>
            </w:pPr>
            <w:r w:rsidRPr="00FA6126">
              <w:t>4-27-17 to 5-7-17</w:t>
            </w:r>
          </w:p>
        </w:tc>
        <w:tc>
          <w:tcPr>
            <w:tcW w:w="2567" w:type="dxa"/>
            <w:shd w:val="clear" w:color="auto" w:fill="auto"/>
          </w:tcPr>
          <w:p w14:paraId="62A47216" w14:textId="77777777" w:rsidR="00F26E97" w:rsidRPr="00FA6126" w:rsidRDefault="00F26E97" w:rsidP="00F26E97">
            <w:pPr>
              <w:spacing w:before="100" w:beforeAutospacing="1" w:after="100" w:afterAutospacing="1"/>
              <w:contextualSpacing/>
            </w:pPr>
            <w:r w:rsidRPr="00FA6126">
              <w:t>Elizabeth Kemeny</w:t>
            </w:r>
          </w:p>
          <w:p w14:paraId="59B9A017" w14:textId="77777777" w:rsidR="00F26E97" w:rsidRPr="00FA6126" w:rsidRDefault="00F26E97" w:rsidP="00F26E97">
            <w:pPr>
              <w:spacing w:before="100" w:beforeAutospacing="1" w:after="100" w:afterAutospacing="1"/>
              <w:contextualSpacing/>
            </w:pPr>
            <w:r w:rsidRPr="00FA6126">
              <w:t>Deborah Hutchins</w:t>
            </w:r>
          </w:p>
        </w:tc>
        <w:tc>
          <w:tcPr>
            <w:tcW w:w="2115" w:type="dxa"/>
          </w:tcPr>
          <w:p w14:paraId="413F73FD" w14:textId="77777777" w:rsidR="00F26E97" w:rsidRPr="00FA6126" w:rsidRDefault="00F26E97" w:rsidP="00F26E97">
            <w:pPr>
              <w:spacing w:before="100" w:beforeAutospacing="1" w:after="100" w:afterAutospacing="1"/>
              <w:contextualSpacing/>
            </w:pPr>
            <w:r w:rsidRPr="00FA6126">
              <w:t>Completed</w:t>
            </w:r>
          </w:p>
        </w:tc>
      </w:tr>
      <w:tr w:rsidR="00F26E97" w14:paraId="1F8B546D" w14:textId="77777777" w:rsidTr="00F26E97">
        <w:tc>
          <w:tcPr>
            <w:tcW w:w="2616" w:type="dxa"/>
            <w:shd w:val="clear" w:color="auto" w:fill="auto"/>
          </w:tcPr>
          <w:p w14:paraId="636A6EC2" w14:textId="77777777" w:rsidR="00F26E97" w:rsidRPr="00FA6126" w:rsidRDefault="00F26E97" w:rsidP="00F26E97">
            <w:pPr>
              <w:spacing w:before="100" w:beforeAutospacing="1" w:after="100" w:afterAutospacing="1"/>
            </w:pPr>
            <w:r w:rsidRPr="00FA6126">
              <w:t>Preliminary analysis of  Cortisol samples</w:t>
            </w:r>
          </w:p>
          <w:p w14:paraId="0527FDAB" w14:textId="77777777" w:rsidR="00F26E97" w:rsidRPr="00FA6126" w:rsidRDefault="00F26E97" w:rsidP="00F26E97">
            <w:pPr>
              <w:spacing w:before="100" w:beforeAutospacing="1" w:after="100" w:afterAutospacing="1"/>
            </w:pPr>
            <w:r w:rsidRPr="00FA6126">
              <w:t>Data Entry</w:t>
            </w:r>
          </w:p>
        </w:tc>
        <w:tc>
          <w:tcPr>
            <w:tcW w:w="2278" w:type="dxa"/>
            <w:shd w:val="clear" w:color="auto" w:fill="auto"/>
          </w:tcPr>
          <w:p w14:paraId="6A3B3FE4" w14:textId="77777777" w:rsidR="00F26E97" w:rsidRPr="00FA6126" w:rsidRDefault="00F26E97" w:rsidP="00F26E97">
            <w:pPr>
              <w:spacing w:before="100" w:beforeAutospacing="1" w:after="100" w:afterAutospacing="1"/>
            </w:pPr>
            <w:r w:rsidRPr="00FA6126">
              <w:t>5-7-17 to 8-15-17</w:t>
            </w:r>
          </w:p>
        </w:tc>
        <w:tc>
          <w:tcPr>
            <w:tcW w:w="2567" w:type="dxa"/>
            <w:shd w:val="clear" w:color="auto" w:fill="auto"/>
          </w:tcPr>
          <w:p w14:paraId="7E0F058F" w14:textId="77777777" w:rsidR="00F26E97" w:rsidRPr="00FA6126" w:rsidRDefault="00F26E97" w:rsidP="00F26E97">
            <w:pPr>
              <w:spacing w:before="100" w:beforeAutospacing="1" w:after="100" w:afterAutospacing="1"/>
              <w:contextualSpacing/>
            </w:pPr>
            <w:r w:rsidRPr="00FA6126">
              <w:t>Steffanie Burk</w:t>
            </w:r>
          </w:p>
          <w:p w14:paraId="21554932" w14:textId="77777777" w:rsidR="00F26E97" w:rsidRPr="00FA6126" w:rsidRDefault="00F26E97" w:rsidP="00F26E97">
            <w:pPr>
              <w:spacing w:before="100" w:beforeAutospacing="1" w:after="100" w:afterAutospacing="1"/>
              <w:contextualSpacing/>
            </w:pPr>
            <w:r w:rsidRPr="00FA6126">
              <w:t>Elizabeth Kemeny</w:t>
            </w:r>
          </w:p>
          <w:p w14:paraId="5FE5BB95" w14:textId="77777777" w:rsidR="00F26E97" w:rsidRPr="00FA6126" w:rsidRDefault="00F26E97" w:rsidP="00F26E97">
            <w:pPr>
              <w:spacing w:before="100" w:beforeAutospacing="1" w:after="100" w:afterAutospacing="1"/>
              <w:contextualSpacing/>
            </w:pPr>
          </w:p>
        </w:tc>
        <w:tc>
          <w:tcPr>
            <w:tcW w:w="2115" w:type="dxa"/>
          </w:tcPr>
          <w:p w14:paraId="0B5A3AB8" w14:textId="77777777" w:rsidR="00F26E97" w:rsidRPr="00FA6126" w:rsidRDefault="00F26E97" w:rsidP="00F26E97">
            <w:pPr>
              <w:spacing w:before="100" w:beforeAutospacing="1" w:after="100" w:afterAutospacing="1"/>
              <w:contextualSpacing/>
            </w:pPr>
            <w:r w:rsidRPr="00FA6126">
              <w:t>Completed</w:t>
            </w:r>
          </w:p>
        </w:tc>
      </w:tr>
      <w:tr w:rsidR="00F26E97" w14:paraId="2DBCB5AA" w14:textId="77777777" w:rsidTr="00F26E97">
        <w:tc>
          <w:tcPr>
            <w:tcW w:w="2616" w:type="dxa"/>
            <w:shd w:val="clear" w:color="auto" w:fill="auto"/>
          </w:tcPr>
          <w:p w14:paraId="3F329A30" w14:textId="77777777" w:rsidR="00F26E97" w:rsidRPr="00FA6126" w:rsidRDefault="00F26E97" w:rsidP="00F26E97">
            <w:pPr>
              <w:spacing w:before="100" w:beforeAutospacing="1" w:after="100" w:afterAutospacing="1"/>
            </w:pPr>
            <w:r w:rsidRPr="00FA6126">
              <w:t>Generate initial report of preliminary results-</w:t>
            </w:r>
          </w:p>
          <w:p w14:paraId="1351ECF2" w14:textId="77777777" w:rsidR="00F26E97" w:rsidRPr="00FA6126" w:rsidRDefault="00F26E97" w:rsidP="00F26E97">
            <w:pPr>
              <w:spacing w:before="100" w:beforeAutospacing="1" w:after="100" w:afterAutospacing="1"/>
            </w:pPr>
            <w:r w:rsidRPr="00FA6126">
              <w:t>Submit preliminary results to ATRA and PATH conferences</w:t>
            </w:r>
          </w:p>
        </w:tc>
        <w:tc>
          <w:tcPr>
            <w:tcW w:w="2278" w:type="dxa"/>
            <w:shd w:val="clear" w:color="auto" w:fill="auto"/>
          </w:tcPr>
          <w:p w14:paraId="48FBBAA8" w14:textId="77777777" w:rsidR="00F26E97" w:rsidRPr="00FA6126" w:rsidRDefault="00F26E97" w:rsidP="00F26E97">
            <w:pPr>
              <w:spacing w:before="100" w:beforeAutospacing="1" w:after="100" w:afterAutospacing="1"/>
            </w:pPr>
            <w:r w:rsidRPr="00FA6126">
              <w:t>8-30-17</w:t>
            </w:r>
          </w:p>
          <w:p w14:paraId="7C34A874" w14:textId="77777777" w:rsidR="00F26E97" w:rsidRPr="00FA6126" w:rsidRDefault="00F26E97" w:rsidP="00F26E97">
            <w:pPr>
              <w:spacing w:before="100" w:beforeAutospacing="1" w:after="100" w:afterAutospacing="1"/>
            </w:pPr>
            <w:r w:rsidRPr="00FA6126">
              <w:t>9-15-17</w:t>
            </w:r>
          </w:p>
        </w:tc>
        <w:tc>
          <w:tcPr>
            <w:tcW w:w="2567" w:type="dxa"/>
            <w:shd w:val="clear" w:color="auto" w:fill="auto"/>
          </w:tcPr>
          <w:p w14:paraId="0B2F59CA" w14:textId="77777777" w:rsidR="00F26E97" w:rsidRPr="00FA6126" w:rsidRDefault="00F26E97" w:rsidP="00F26E97">
            <w:pPr>
              <w:spacing w:before="100" w:beforeAutospacing="1" w:after="100" w:afterAutospacing="1"/>
            </w:pPr>
            <w:r w:rsidRPr="00FA6126">
              <w:t>Elizabeth Kemeny</w:t>
            </w:r>
          </w:p>
          <w:p w14:paraId="3294405F" w14:textId="77777777" w:rsidR="00F26E97" w:rsidRPr="00FA6126" w:rsidRDefault="00F26E97" w:rsidP="00F26E97">
            <w:pPr>
              <w:spacing w:before="100" w:beforeAutospacing="1" w:after="100" w:afterAutospacing="1"/>
            </w:pPr>
            <w:r w:rsidRPr="00FA6126">
              <w:t>Steffanie Burk</w:t>
            </w:r>
          </w:p>
          <w:p w14:paraId="7C7659DE" w14:textId="77777777" w:rsidR="00F26E97" w:rsidRPr="00FA6126" w:rsidRDefault="00F26E97" w:rsidP="00F26E97">
            <w:pPr>
              <w:spacing w:before="100" w:beforeAutospacing="1" w:after="100" w:afterAutospacing="1"/>
            </w:pPr>
          </w:p>
          <w:p w14:paraId="6362A649" w14:textId="77777777" w:rsidR="00F26E97" w:rsidRPr="00FA6126" w:rsidRDefault="00F26E97" w:rsidP="00F26E97">
            <w:pPr>
              <w:spacing w:before="100" w:beforeAutospacing="1" w:after="100" w:afterAutospacing="1"/>
            </w:pPr>
            <w:r w:rsidRPr="00FA6126">
              <w:t>Elizabeth Kemeny</w:t>
            </w:r>
          </w:p>
        </w:tc>
        <w:tc>
          <w:tcPr>
            <w:tcW w:w="2115" w:type="dxa"/>
          </w:tcPr>
          <w:p w14:paraId="5A923C79" w14:textId="77777777" w:rsidR="00F26E97" w:rsidRDefault="00F26E97" w:rsidP="00F26E97">
            <w:pPr>
              <w:spacing w:before="100" w:beforeAutospacing="1" w:after="100" w:afterAutospacing="1"/>
            </w:pPr>
            <w:r>
              <w:t>Completed 4-2018</w:t>
            </w:r>
          </w:p>
          <w:p w14:paraId="3726D4C2" w14:textId="77777777" w:rsidR="00F26E97" w:rsidRDefault="00F26E97" w:rsidP="00F26E97">
            <w:pPr>
              <w:spacing w:before="100" w:beforeAutospacing="1" w:after="100" w:afterAutospacing="1"/>
            </w:pPr>
            <w:r>
              <w:t xml:space="preserve">We submitted preliminary results from Phase 1. </w:t>
            </w:r>
          </w:p>
          <w:p w14:paraId="67BCF868" w14:textId="77777777" w:rsidR="00F26E97" w:rsidRDefault="00F26E97" w:rsidP="00F26E97">
            <w:pPr>
              <w:spacing w:before="100" w:beforeAutospacing="1" w:after="100" w:afterAutospacing="1"/>
            </w:pPr>
            <w:r>
              <w:t>9-13-18 We reported on Phase 1 at ATRA in poster session.</w:t>
            </w:r>
          </w:p>
          <w:p w14:paraId="57929721" w14:textId="77777777" w:rsidR="00F26E97" w:rsidRPr="00FA6126" w:rsidRDefault="00F26E97" w:rsidP="00F26E97">
            <w:pPr>
              <w:spacing w:before="100" w:beforeAutospacing="1" w:after="100" w:afterAutospacing="1"/>
            </w:pPr>
            <w:r>
              <w:t xml:space="preserve">10-16-18 We reported on Phase 1-3 descriptive statistics at </w:t>
            </w:r>
            <w:r w:rsidR="00877904">
              <w:t>PATH International in oral session.</w:t>
            </w:r>
          </w:p>
        </w:tc>
      </w:tr>
      <w:tr w:rsidR="00F26E97" w14:paraId="449DA80D" w14:textId="77777777" w:rsidTr="00F26E97">
        <w:tc>
          <w:tcPr>
            <w:tcW w:w="2616" w:type="dxa"/>
            <w:shd w:val="clear" w:color="auto" w:fill="auto"/>
          </w:tcPr>
          <w:p w14:paraId="3B920B15" w14:textId="77777777" w:rsidR="00F26E97" w:rsidRPr="00FA6126" w:rsidRDefault="00F26E97" w:rsidP="00F26E97">
            <w:pPr>
              <w:spacing w:before="100" w:beforeAutospacing="1" w:after="100" w:afterAutospacing="1"/>
              <w:contextualSpacing/>
            </w:pPr>
            <w:r w:rsidRPr="00FA6126">
              <w:t xml:space="preserve">Pre-tests and Baseline measures </w:t>
            </w:r>
          </w:p>
        </w:tc>
        <w:tc>
          <w:tcPr>
            <w:tcW w:w="2278" w:type="dxa"/>
            <w:shd w:val="clear" w:color="auto" w:fill="auto"/>
          </w:tcPr>
          <w:p w14:paraId="6CBFF3AD" w14:textId="77777777" w:rsidR="00F26E97" w:rsidRPr="00FA6126" w:rsidRDefault="00F26E97" w:rsidP="00F26E97">
            <w:pPr>
              <w:spacing w:before="100" w:beforeAutospacing="1" w:after="100" w:afterAutospacing="1"/>
              <w:contextualSpacing/>
            </w:pPr>
            <w:r w:rsidRPr="00FA6126">
              <w:t>9-1-17 to 9-12-17</w:t>
            </w:r>
          </w:p>
          <w:p w14:paraId="1AF425E4" w14:textId="77777777" w:rsidR="00F26E97" w:rsidRPr="00FA6126" w:rsidRDefault="00F26E97" w:rsidP="00F26E97">
            <w:pPr>
              <w:spacing w:before="100" w:beforeAutospacing="1" w:after="100" w:afterAutospacing="1"/>
              <w:contextualSpacing/>
            </w:pPr>
          </w:p>
        </w:tc>
        <w:tc>
          <w:tcPr>
            <w:tcW w:w="2567" w:type="dxa"/>
            <w:shd w:val="clear" w:color="auto" w:fill="auto"/>
          </w:tcPr>
          <w:p w14:paraId="235E60FD" w14:textId="77777777" w:rsidR="00F26E97" w:rsidRPr="00FA6126" w:rsidRDefault="00F26E97" w:rsidP="00F26E97">
            <w:pPr>
              <w:spacing w:before="100" w:beforeAutospacing="1" w:after="100" w:afterAutospacing="1"/>
              <w:contextualSpacing/>
            </w:pPr>
            <w:r w:rsidRPr="00FA6126">
              <w:t>Elizabeth Kemeny</w:t>
            </w:r>
          </w:p>
          <w:p w14:paraId="76BB967C" w14:textId="77777777" w:rsidR="00F26E97" w:rsidRPr="00FA6126" w:rsidRDefault="00F26E97" w:rsidP="00F26E97">
            <w:pPr>
              <w:spacing w:before="100" w:beforeAutospacing="1" w:after="100" w:afterAutospacing="1"/>
              <w:contextualSpacing/>
            </w:pPr>
            <w:r w:rsidRPr="00FA6126">
              <w:t>Deborah Hutchins</w:t>
            </w:r>
          </w:p>
        </w:tc>
        <w:tc>
          <w:tcPr>
            <w:tcW w:w="2115" w:type="dxa"/>
          </w:tcPr>
          <w:p w14:paraId="15890551" w14:textId="77777777" w:rsidR="00F26E97" w:rsidRPr="00FA6126" w:rsidRDefault="00F26E97" w:rsidP="00F26E97">
            <w:pPr>
              <w:spacing w:before="100" w:beforeAutospacing="1" w:after="100" w:afterAutospacing="1"/>
              <w:contextualSpacing/>
            </w:pPr>
            <w:r w:rsidRPr="00FA6126">
              <w:t>Completed</w:t>
            </w:r>
          </w:p>
        </w:tc>
      </w:tr>
      <w:tr w:rsidR="00F26E97" w14:paraId="30EF6D92" w14:textId="77777777" w:rsidTr="00F26E97">
        <w:tc>
          <w:tcPr>
            <w:tcW w:w="2616" w:type="dxa"/>
            <w:shd w:val="clear" w:color="auto" w:fill="auto"/>
          </w:tcPr>
          <w:p w14:paraId="6F44DA54" w14:textId="77777777" w:rsidR="00F26E97" w:rsidRPr="00FA6126" w:rsidRDefault="00F26E97" w:rsidP="00F26E97">
            <w:pPr>
              <w:spacing w:before="100" w:beforeAutospacing="1" w:after="100" w:afterAutospacing="1"/>
            </w:pPr>
            <w:r w:rsidRPr="00FA6126">
              <w:t xml:space="preserve">TR and </w:t>
            </w:r>
            <w:proofErr w:type="spellStart"/>
            <w:r w:rsidRPr="00FA6126">
              <w:t>HeartMath</w:t>
            </w:r>
            <w:proofErr w:type="spellEnd"/>
            <w:r w:rsidRPr="00FA6126">
              <w:t xml:space="preserve"> </w:t>
            </w:r>
            <w:r w:rsidRPr="00FA6126">
              <w:lastRenderedPageBreak/>
              <w:t>protocols for 10 weeks</w:t>
            </w:r>
          </w:p>
        </w:tc>
        <w:tc>
          <w:tcPr>
            <w:tcW w:w="2278" w:type="dxa"/>
            <w:shd w:val="clear" w:color="auto" w:fill="auto"/>
          </w:tcPr>
          <w:p w14:paraId="3F78C007" w14:textId="77777777" w:rsidR="00F26E97" w:rsidRPr="00FA6126" w:rsidRDefault="00F26E97" w:rsidP="00F26E97">
            <w:pPr>
              <w:spacing w:before="100" w:beforeAutospacing="1" w:after="100" w:afterAutospacing="1"/>
            </w:pPr>
            <w:r w:rsidRPr="00FA6126">
              <w:lastRenderedPageBreak/>
              <w:t>9-12-17 to 11-18-17</w:t>
            </w:r>
          </w:p>
        </w:tc>
        <w:tc>
          <w:tcPr>
            <w:tcW w:w="2567" w:type="dxa"/>
            <w:shd w:val="clear" w:color="auto" w:fill="auto"/>
          </w:tcPr>
          <w:p w14:paraId="166B9B98" w14:textId="77777777" w:rsidR="00F26E97" w:rsidRPr="00FA6126" w:rsidRDefault="00F26E97" w:rsidP="00F26E97">
            <w:pPr>
              <w:spacing w:before="100" w:beforeAutospacing="1" w:after="100" w:afterAutospacing="1"/>
              <w:contextualSpacing/>
            </w:pPr>
            <w:r w:rsidRPr="00FA6126">
              <w:t xml:space="preserve">Courtney </w:t>
            </w:r>
            <w:proofErr w:type="spellStart"/>
            <w:r w:rsidRPr="00FA6126">
              <w:t>Gramlich</w:t>
            </w:r>
            <w:proofErr w:type="spellEnd"/>
          </w:p>
          <w:p w14:paraId="393CE1E6" w14:textId="77777777" w:rsidR="00F26E97" w:rsidRPr="00FA6126" w:rsidRDefault="00F26E97" w:rsidP="00F26E97">
            <w:pPr>
              <w:spacing w:before="100" w:beforeAutospacing="1" w:after="100" w:afterAutospacing="1"/>
              <w:contextualSpacing/>
            </w:pPr>
            <w:r w:rsidRPr="00FA6126">
              <w:lastRenderedPageBreak/>
              <w:t>Elizabeth Kemeny</w:t>
            </w:r>
          </w:p>
          <w:p w14:paraId="6FB2F990" w14:textId="77777777" w:rsidR="00F26E97" w:rsidRPr="00FA6126" w:rsidRDefault="00F26E97" w:rsidP="00F26E97">
            <w:pPr>
              <w:spacing w:before="100" w:beforeAutospacing="1" w:after="100" w:afterAutospacing="1"/>
              <w:contextualSpacing/>
            </w:pPr>
            <w:r w:rsidRPr="00FA6126">
              <w:t xml:space="preserve"> </w:t>
            </w:r>
          </w:p>
        </w:tc>
        <w:tc>
          <w:tcPr>
            <w:tcW w:w="2115" w:type="dxa"/>
          </w:tcPr>
          <w:p w14:paraId="401CEE51" w14:textId="77777777" w:rsidR="00F26E97" w:rsidRPr="00FA6126" w:rsidRDefault="00F26E97" w:rsidP="00F26E97">
            <w:pPr>
              <w:spacing w:before="100" w:beforeAutospacing="1" w:after="100" w:afterAutospacing="1"/>
              <w:contextualSpacing/>
            </w:pPr>
            <w:r>
              <w:lastRenderedPageBreak/>
              <w:t>Completed</w:t>
            </w:r>
          </w:p>
        </w:tc>
      </w:tr>
      <w:tr w:rsidR="00F26E97" w14:paraId="0C53CE5B" w14:textId="77777777" w:rsidTr="00F26E97">
        <w:tc>
          <w:tcPr>
            <w:tcW w:w="2616" w:type="dxa"/>
            <w:shd w:val="clear" w:color="auto" w:fill="auto"/>
          </w:tcPr>
          <w:p w14:paraId="6C4B5334" w14:textId="77777777" w:rsidR="00F26E97" w:rsidRPr="00BE27AC" w:rsidRDefault="00F26E97" w:rsidP="00F26E97">
            <w:pPr>
              <w:spacing w:before="100" w:beforeAutospacing="1" w:after="100" w:afterAutospacing="1"/>
            </w:pPr>
            <w:r w:rsidRPr="00BE27AC">
              <w:lastRenderedPageBreak/>
              <w:t>Post-tests and measures</w:t>
            </w:r>
          </w:p>
        </w:tc>
        <w:tc>
          <w:tcPr>
            <w:tcW w:w="2278" w:type="dxa"/>
            <w:shd w:val="clear" w:color="auto" w:fill="auto"/>
          </w:tcPr>
          <w:p w14:paraId="20C3D194" w14:textId="77777777" w:rsidR="00F26E97" w:rsidRPr="00BE27AC" w:rsidRDefault="00F26E97" w:rsidP="00F26E97">
            <w:pPr>
              <w:spacing w:before="100" w:beforeAutospacing="1" w:after="100" w:afterAutospacing="1"/>
            </w:pPr>
            <w:r w:rsidRPr="00BE27AC">
              <w:t>11-18-17 to 12-5-17</w:t>
            </w:r>
          </w:p>
        </w:tc>
        <w:tc>
          <w:tcPr>
            <w:tcW w:w="2567" w:type="dxa"/>
            <w:shd w:val="clear" w:color="auto" w:fill="auto"/>
          </w:tcPr>
          <w:p w14:paraId="134BCC99" w14:textId="77777777" w:rsidR="00F26E97" w:rsidRPr="00BE27AC" w:rsidRDefault="00F26E97" w:rsidP="00F26E97">
            <w:pPr>
              <w:spacing w:before="100" w:beforeAutospacing="1" w:after="100" w:afterAutospacing="1"/>
              <w:contextualSpacing/>
            </w:pPr>
            <w:r w:rsidRPr="00BE27AC">
              <w:t>Elizabeth Kemeny</w:t>
            </w:r>
          </w:p>
          <w:p w14:paraId="5DF4B50A" w14:textId="77777777" w:rsidR="00F26E97" w:rsidRPr="00BE27AC" w:rsidRDefault="00F26E97" w:rsidP="00F26E97">
            <w:pPr>
              <w:spacing w:before="100" w:beforeAutospacing="1" w:after="100" w:afterAutospacing="1"/>
              <w:contextualSpacing/>
            </w:pPr>
            <w:r w:rsidRPr="00BE27AC">
              <w:t>Deborah Hutchins</w:t>
            </w:r>
          </w:p>
        </w:tc>
        <w:tc>
          <w:tcPr>
            <w:tcW w:w="2115" w:type="dxa"/>
          </w:tcPr>
          <w:p w14:paraId="0FD227F6" w14:textId="77777777" w:rsidR="00F26E97" w:rsidRPr="00BE27AC" w:rsidRDefault="00F26E97" w:rsidP="00F26E97">
            <w:pPr>
              <w:spacing w:before="100" w:beforeAutospacing="1" w:after="100" w:afterAutospacing="1"/>
              <w:contextualSpacing/>
            </w:pPr>
            <w:r>
              <w:t>Completed</w:t>
            </w:r>
          </w:p>
        </w:tc>
      </w:tr>
      <w:tr w:rsidR="00F26E97" w14:paraId="23E8F601" w14:textId="77777777" w:rsidTr="00F26E97">
        <w:tc>
          <w:tcPr>
            <w:tcW w:w="2616" w:type="dxa"/>
            <w:shd w:val="clear" w:color="auto" w:fill="auto"/>
          </w:tcPr>
          <w:p w14:paraId="06201F33" w14:textId="77777777" w:rsidR="00F26E97" w:rsidRPr="00BE27AC" w:rsidRDefault="00F26E97" w:rsidP="00F26E97">
            <w:pPr>
              <w:spacing w:before="100" w:beforeAutospacing="1" w:after="100" w:afterAutospacing="1"/>
            </w:pPr>
            <w:r w:rsidRPr="00BE27AC">
              <w:t>Preliminary analysis of cortisol samples</w:t>
            </w:r>
          </w:p>
          <w:p w14:paraId="1959AC77" w14:textId="77777777" w:rsidR="00F26E97" w:rsidRPr="00BE27AC" w:rsidRDefault="00F26E97" w:rsidP="00F26E97">
            <w:pPr>
              <w:spacing w:before="100" w:beforeAutospacing="1" w:after="100" w:afterAutospacing="1"/>
            </w:pPr>
            <w:r w:rsidRPr="00BE27AC">
              <w:t>Data Entry</w:t>
            </w:r>
          </w:p>
        </w:tc>
        <w:tc>
          <w:tcPr>
            <w:tcW w:w="2278" w:type="dxa"/>
            <w:shd w:val="clear" w:color="auto" w:fill="auto"/>
          </w:tcPr>
          <w:p w14:paraId="203A08E8" w14:textId="77777777" w:rsidR="00F26E97" w:rsidRPr="00BE27AC" w:rsidRDefault="00F26E97" w:rsidP="00F26E97">
            <w:pPr>
              <w:spacing w:before="100" w:beforeAutospacing="1" w:after="100" w:afterAutospacing="1"/>
            </w:pPr>
            <w:r w:rsidRPr="00BE27AC">
              <w:t>11-18-17 to 1-25-18</w:t>
            </w:r>
          </w:p>
        </w:tc>
        <w:tc>
          <w:tcPr>
            <w:tcW w:w="2567" w:type="dxa"/>
            <w:shd w:val="clear" w:color="auto" w:fill="auto"/>
          </w:tcPr>
          <w:p w14:paraId="6D745E2E" w14:textId="77777777" w:rsidR="00F26E97" w:rsidRPr="00BE27AC" w:rsidRDefault="00F26E97" w:rsidP="00F26E97">
            <w:pPr>
              <w:spacing w:before="100" w:beforeAutospacing="1" w:after="100" w:afterAutospacing="1"/>
            </w:pPr>
            <w:r w:rsidRPr="00BE27AC">
              <w:t>Steffanie Burk</w:t>
            </w:r>
          </w:p>
          <w:p w14:paraId="244E09DE" w14:textId="77777777" w:rsidR="00F26E97" w:rsidRPr="00BE27AC" w:rsidRDefault="00F26E97" w:rsidP="00F26E97">
            <w:pPr>
              <w:spacing w:before="100" w:beforeAutospacing="1" w:after="100" w:afterAutospacing="1"/>
            </w:pPr>
            <w:r w:rsidRPr="00BE27AC">
              <w:t>Elizabeth Kemeny</w:t>
            </w:r>
          </w:p>
        </w:tc>
        <w:tc>
          <w:tcPr>
            <w:tcW w:w="2115" w:type="dxa"/>
          </w:tcPr>
          <w:p w14:paraId="60DD4690" w14:textId="77777777" w:rsidR="00F26E97" w:rsidRPr="00BE27AC" w:rsidRDefault="00F26E97" w:rsidP="00F26E97">
            <w:pPr>
              <w:spacing w:before="100" w:beforeAutospacing="1" w:after="100" w:afterAutospacing="1"/>
            </w:pPr>
            <w:r>
              <w:t>Completed</w:t>
            </w:r>
          </w:p>
        </w:tc>
      </w:tr>
      <w:tr w:rsidR="00F26E97" w14:paraId="229A5014" w14:textId="77777777" w:rsidTr="00F26E97">
        <w:tc>
          <w:tcPr>
            <w:tcW w:w="2616" w:type="dxa"/>
            <w:shd w:val="clear" w:color="auto" w:fill="auto"/>
          </w:tcPr>
          <w:p w14:paraId="3B324939" w14:textId="77777777" w:rsidR="00F26E97" w:rsidRPr="006D4D3D" w:rsidRDefault="00F26E97" w:rsidP="00F26E97">
            <w:pPr>
              <w:spacing w:before="100" w:beforeAutospacing="1" w:after="100" w:afterAutospacing="1"/>
            </w:pPr>
            <w:r w:rsidRPr="006D4D3D">
              <w:t>Generate report 2</w:t>
            </w:r>
          </w:p>
          <w:p w14:paraId="132FE6C7" w14:textId="77777777" w:rsidR="00F26E97" w:rsidRPr="006D4D3D" w:rsidRDefault="00F26E97" w:rsidP="00F26E97">
            <w:pPr>
              <w:spacing w:before="100" w:beforeAutospacing="1" w:after="100" w:afterAutospacing="1"/>
            </w:pPr>
            <w:r w:rsidRPr="006D4D3D">
              <w:t>Submit proposals for peer-review presentations on preliminary results</w:t>
            </w:r>
            <w:r w:rsidR="00D76F7A">
              <w:t xml:space="preserve"> to PATH and ATRA</w:t>
            </w:r>
          </w:p>
        </w:tc>
        <w:tc>
          <w:tcPr>
            <w:tcW w:w="2278" w:type="dxa"/>
            <w:shd w:val="clear" w:color="auto" w:fill="auto"/>
          </w:tcPr>
          <w:p w14:paraId="2FB51651" w14:textId="77777777" w:rsidR="00F26E97" w:rsidRPr="006D4D3D" w:rsidRDefault="00D76F7A" w:rsidP="00F26E97">
            <w:pPr>
              <w:spacing w:before="100" w:beforeAutospacing="1" w:after="100" w:afterAutospacing="1"/>
            </w:pPr>
            <w:r>
              <w:t>1-25-18 to 4-30-18</w:t>
            </w:r>
          </w:p>
        </w:tc>
        <w:tc>
          <w:tcPr>
            <w:tcW w:w="2567" w:type="dxa"/>
            <w:shd w:val="clear" w:color="auto" w:fill="auto"/>
          </w:tcPr>
          <w:p w14:paraId="5125F9D7" w14:textId="77777777" w:rsidR="00F26E97" w:rsidRPr="006D4D3D" w:rsidRDefault="00F26E97" w:rsidP="00F26E97">
            <w:pPr>
              <w:spacing w:before="100" w:beforeAutospacing="1" w:after="100" w:afterAutospacing="1"/>
            </w:pPr>
            <w:r w:rsidRPr="006D4D3D">
              <w:t>Elizabeth Kemeny</w:t>
            </w:r>
          </w:p>
          <w:p w14:paraId="38EE93D5" w14:textId="77777777" w:rsidR="00F26E97" w:rsidRPr="006D4D3D" w:rsidRDefault="00F26E97" w:rsidP="00F26E97">
            <w:pPr>
              <w:spacing w:before="100" w:beforeAutospacing="1" w:after="100" w:afterAutospacing="1"/>
            </w:pPr>
            <w:r w:rsidRPr="006D4D3D">
              <w:t>Steffanie Burk</w:t>
            </w:r>
          </w:p>
        </w:tc>
        <w:tc>
          <w:tcPr>
            <w:tcW w:w="2115" w:type="dxa"/>
          </w:tcPr>
          <w:p w14:paraId="33AA2D58" w14:textId="77777777" w:rsidR="00F26E97" w:rsidRPr="006D4D3D" w:rsidRDefault="00877904" w:rsidP="00F26E97">
            <w:pPr>
              <w:spacing w:before="100" w:beforeAutospacing="1" w:after="100" w:afterAutospacing="1"/>
            </w:pPr>
            <w:r>
              <w:t>Completed</w:t>
            </w:r>
          </w:p>
        </w:tc>
      </w:tr>
      <w:tr w:rsidR="00F26E97" w14:paraId="147637D9" w14:textId="77777777" w:rsidTr="00F26E97">
        <w:tc>
          <w:tcPr>
            <w:tcW w:w="2616" w:type="dxa"/>
            <w:shd w:val="clear" w:color="auto" w:fill="auto"/>
          </w:tcPr>
          <w:p w14:paraId="14FED135" w14:textId="77777777" w:rsidR="00F26E97" w:rsidRPr="00BE27AC" w:rsidRDefault="00F26E97" w:rsidP="00F26E97">
            <w:pPr>
              <w:spacing w:before="100" w:beforeAutospacing="1" w:after="100" w:afterAutospacing="1"/>
            </w:pPr>
            <w:r w:rsidRPr="00BE27AC">
              <w:t xml:space="preserve">Pre-tests and Baseline measures </w:t>
            </w:r>
          </w:p>
        </w:tc>
        <w:tc>
          <w:tcPr>
            <w:tcW w:w="2278" w:type="dxa"/>
            <w:shd w:val="clear" w:color="auto" w:fill="auto"/>
          </w:tcPr>
          <w:p w14:paraId="0EAC8BBD" w14:textId="77777777" w:rsidR="00F26E97" w:rsidRPr="00BE27AC" w:rsidRDefault="00F26E97" w:rsidP="00F26E97">
            <w:pPr>
              <w:spacing w:before="100" w:beforeAutospacing="1" w:after="100" w:afterAutospacing="1"/>
            </w:pPr>
            <w:r w:rsidRPr="00BE27AC">
              <w:t>2-01-18 to 2-12-18</w:t>
            </w:r>
          </w:p>
        </w:tc>
        <w:tc>
          <w:tcPr>
            <w:tcW w:w="2567" w:type="dxa"/>
            <w:shd w:val="clear" w:color="auto" w:fill="auto"/>
          </w:tcPr>
          <w:p w14:paraId="0C798EF4" w14:textId="77777777" w:rsidR="00F26E97" w:rsidRPr="00BE27AC" w:rsidRDefault="00F26E97" w:rsidP="00F26E97">
            <w:pPr>
              <w:spacing w:before="100" w:beforeAutospacing="1" w:after="100" w:afterAutospacing="1"/>
            </w:pPr>
            <w:r w:rsidRPr="00BE27AC">
              <w:t>Elizabeth Kemeny</w:t>
            </w:r>
          </w:p>
          <w:p w14:paraId="2E6DF072" w14:textId="77777777" w:rsidR="00F26E97" w:rsidRPr="00BE27AC" w:rsidRDefault="00F26E97" w:rsidP="00F26E97">
            <w:pPr>
              <w:spacing w:before="100" w:beforeAutospacing="1" w:after="100" w:afterAutospacing="1"/>
            </w:pPr>
            <w:r w:rsidRPr="00BE27AC">
              <w:t>Deborah Hutchins</w:t>
            </w:r>
          </w:p>
        </w:tc>
        <w:tc>
          <w:tcPr>
            <w:tcW w:w="2115" w:type="dxa"/>
          </w:tcPr>
          <w:p w14:paraId="4AAE1C08" w14:textId="77777777" w:rsidR="00F26E97" w:rsidRPr="00BE27AC" w:rsidRDefault="00877904" w:rsidP="00F26E97">
            <w:pPr>
              <w:spacing w:before="100" w:beforeAutospacing="1" w:after="100" w:afterAutospacing="1"/>
            </w:pPr>
            <w:r>
              <w:t>Completed</w:t>
            </w:r>
          </w:p>
        </w:tc>
      </w:tr>
      <w:tr w:rsidR="00F26E97" w14:paraId="74EF6ABC" w14:textId="77777777" w:rsidTr="00F26E97">
        <w:tc>
          <w:tcPr>
            <w:tcW w:w="2616" w:type="dxa"/>
            <w:shd w:val="clear" w:color="auto" w:fill="auto"/>
          </w:tcPr>
          <w:p w14:paraId="16494A9D" w14:textId="77777777" w:rsidR="00F26E97" w:rsidRPr="00BE27AC" w:rsidRDefault="00F26E97" w:rsidP="00F26E97">
            <w:pPr>
              <w:spacing w:before="100" w:beforeAutospacing="1" w:after="100" w:afterAutospacing="1"/>
              <w:contextualSpacing/>
            </w:pPr>
            <w:r w:rsidRPr="00BE27AC">
              <w:t xml:space="preserve">TR and </w:t>
            </w:r>
            <w:proofErr w:type="spellStart"/>
            <w:r w:rsidRPr="00BE27AC">
              <w:t>HeartMath</w:t>
            </w:r>
            <w:proofErr w:type="spellEnd"/>
            <w:r w:rsidRPr="00BE27AC">
              <w:t xml:space="preserve"> protocols for 10 weeks</w:t>
            </w:r>
          </w:p>
        </w:tc>
        <w:tc>
          <w:tcPr>
            <w:tcW w:w="2278" w:type="dxa"/>
            <w:shd w:val="clear" w:color="auto" w:fill="auto"/>
          </w:tcPr>
          <w:p w14:paraId="14C02727" w14:textId="77777777" w:rsidR="00F26E97" w:rsidRPr="00BE27AC" w:rsidRDefault="00F26E97" w:rsidP="00877904">
            <w:pPr>
              <w:spacing w:before="100" w:beforeAutospacing="1" w:after="100" w:afterAutospacing="1"/>
            </w:pPr>
            <w:r w:rsidRPr="00BE27AC">
              <w:t>2-23-1</w:t>
            </w:r>
            <w:r w:rsidR="00877904">
              <w:t>8</w:t>
            </w:r>
            <w:r w:rsidRPr="00BE27AC">
              <w:t xml:space="preserve"> to 4-27-18</w:t>
            </w:r>
          </w:p>
        </w:tc>
        <w:tc>
          <w:tcPr>
            <w:tcW w:w="2567" w:type="dxa"/>
            <w:shd w:val="clear" w:color="auto" w:fill="auto"/>
          </w:tcPr>
          <w:p w14:paraId="2AAACCE6" w14:textId="77777777" w:rsidR="00F26E97" w:rsidRPr="00BE27AC" w:rsidRDefault="00F26E97" w:rsidP="00F26E97">
            <w:pPr>
              <w:spacing w:before="100" w:beforeAutospacing="1" w:after="100" w:afterAutospacing="1"/>
              <w:contextualSpacing/>
            </w:pPr>
            <w:r w:rsidRPr="00BE27AC">
              <w:t xml:space="preserve">Courtney </w:t>
            </w:r>
            <w:proofErr w:type="spellStart"/>
            <w:r w:rsidRPr="00BE27AC">
              <w:t>Gramlich</w:t>
            </w:r>
            <w:proofErr w:type="spellEnd"/>
          </w:p>
          <w:p w14:paraId="75836333" w14:textId="77777777" w:rsidR="00F26E97" w:rsidRPr="00BE27AC" w:rsidRDefault="00F26E97" w:rsidP="00F26E97">
            <w:pPr>
              <w:spacing w:before="100" w:beforeAutospacing="1" w:after="100" w:afterAutospacing="1"/>
              <w:contextualSpacing/>
            </w:pPr>
            <w:r w:rsidRPr="00BE27AC">
              <w:t>Elizabeth Kemeny</w:t>
            </w:r>
          </w:p>
          <w:p w14:paraId="4C819EF3" w14:textId="77777777" w:rsidR="00F26E97" w:rsidRPr="00BE27AC" w:rsidRDefault="00F26E97" w:rsidP="00F26E97">
            <w:pPr>
              <w:spacing w:before="100" w:beforeAutospacing="1" w:after="100" w:afterAutospacing="1"/>
            </w:pPr>
          </w:p>
        </w:tc>
        <w:tc>
          <w:tcPr>
            <w:tcW w:w="2115" w:type="dxa"/>
          </w:tcPr>
          <w:p w14:paraId="23BBC132" w14:textId="77777777" w:rsidR="00F26E97" w:rsidRPr="00BE27AC" w:rsidRDefault="00877904" w:rsidP="00F26E97">
            <w:pPr>
              <w:spacing w:before="100" w:beforeAutospacing="1" w:after="100" w:afterAutospacing="1"/>
              <w:contextualSpacing/>
            </w:pPr>
            <w:r>
              <w:t>Completed</w:t>
            </w:r>
          </w:p>
        </w:tc>
      </w:tr>
      <w:tr w:rsidR="00F26E97" w14:paraId="6451478D" w14:textId="77777777" w:rsidTr="00F26E97">
        <w:tc>
          <w:tcPr>
            <w:tcW w:w="2616" w:type="dxa"/>
            <w:shd w:val="clear" w:color="auto" w:fill="auto"/>
          </w:tcPr>
          <w:p w14:paraId="1FDEAAC1" w14:textId="77777777" w:rsidR="00F26E97" w:rsidRPr="00BE27AC" w:rsidRDefault="00F26E97" w:rsidP="00F26E97">
            <w:pPr>
              <w:spacing w:before="100" w:beforeAutospacing="1" w:after="100" w:afterAutospacing="1"/>
              <w:contextualSpacing/>
            </w:pPr>
            <w:r w:rsidRPr="00BE27AC">
              <w:t>Post-tests and Measures</w:t>
            </w:r>
          </w:p>
        </w:tc>
        <w:tc>
          <w:tcPr>
            <w:tcW w:w="2278" w:type="dxa"/>
            <w:shd w:val="clear" w:color="auto" w:fill="auto"/>
          </w:tcPr>
          <w:p w14:paraId="3C497CB7" w14:textId="77777777" w:rsidR="00F26E97" w:rsidRPr="00BE27AC" w:rsidRDefault="00F26E97" w:rsidP="00F26E97">
            <w:pPr>
              <w:spacing w:before="100" w:beforeAutospacing="1" w:after="100" w:afterAutospacing="1"/>
            </w:pPr>
            <w:r w:rsidRPr="00BE27AC">
              <w:t>4-27-18 to 5-4-18</w:t>
            </w:r>
          </w:p>
        </w:tc>
        <w:tc>
          <w:tcPr>
            <w:tcW w:w="2567" w:type="dxa"/>
            <w:shd w:val="clear" w:color="auto" w:fill="auto"/>
          </w:tcPr>
          <w:p w14:paraId="6A4240B6" w14:textId="77777777" w:rsidR="00F26E97" w:rsidRPr="00BE27AC" w:rsidRDefault="00F26E97" w:rsidP="00F26E97">
            <w:pPr>
              <w:spacing w:before="100" w:beforeAutospacing="1" w:after="100" w:afterAutospacing="1"/>
              <w:contextualSpacing/>
            </w:pPr>
            <w:r w:rsidRPr="00BE27AC">
              <w:t>Elizabeth Kemeny</w:t>
            </w:r>
          </w:p>
          <w:p w14:paraId="0AB963DB" w14:textId="77777777" w:rsidR="00F26E97" w:rsidRPr="00BE27AC" w:rsidRDefault="00F26E97" w:rsidP="00F26E97">
            <w:pPr>
              <w:spacing w:before="100" w:beforeAutospacing="1" w:after="100" w:afterAutospacing="1"/>
              <w:contextualSpacing/>
            </w:pPr>
            <w:r w:rsidRPr="00BE27AC">
              <w:t>Deborah Hutchins</w:t>
            </w:r>
          </w:p>
        </w:tc>
        <w:tc>
          <w:tcPr>
            <w:tcW w:w="2115" w:type="dxa"/>
          </w:tcPr>
          <w:p w14:paraId="053884F4" w14:textId="77777777" w:rsidR="00F26E97" w:rsidRPr="00BE27AC" w:rsidRDefault="00877904" w:rsidP="00F26E97">
            <w:pPr>
              <w:spacing w:before="100" w:beforeAutospacing="1" w:after="100" w:afterAutospacing="1"/>
              <w:contextualSpacing/>
            </w:pPr>
            <w:r>
              <w:t>Completed</w:t>
            </w:r>
          </w:p>
        </w:tc>
      </w:tr>
      <w:tr w:rsidR="00877904" w14:paraId="0FA282FF" w14:textId="77777777" w:rsidTr="00F26E97">
        <w:tc>
          <w:tcPr>
            <w:tcW w:w="2616" w:type="dxa"/>
            <w:shd w:val="clear" w:color="auto" w:fill="auto"/>
          </w:tcPr>
          <w:p w14:paraId="1D32CDEE" w14:textId="77777777" w:rsidR="00D76F7A" w:rsidRPr="00D76F7A" w:rsidRDefault="00D76F7A" w:rsidP="00D76F7A">
            <w:pPr>
              <w:spacing w:before="100" w:beforeAutospacing="1" w:after="100" w:afterAutospacing="1"/>
              <w:contextualSpacing/>
              <w:rPr>
                <w:u w:val="single"/>
              </w:rPr>
            </w:pPr>
            <w:r w:rsidRPr="00D76F7A">
              <w:rPr>
                <w:u w:val="single"/>
              </w:rPr>
              <w:t>Added:</w:t>
            </w:r>
            <w:r w:rsidR="00333153">
              <w:rPr>
                <w:u w:val="single"/>
              </w:rPr>
              <w:t xml:space="preserve">  Extension request was granted by HHRF</w:t>
            </w:r>
          </w:p>
          <w:p w14:paraId="4112F7E8" w14:textId="77777777" w:rsidR="00877904" w:rsidRPr="00BE27AC" w:rsidRDefault="00877904" w:rsidP="00D76F7A">
            <w:pPr>
              <w:spacing w:before="100" w:beforeAutospacing="1" w:after="100" w:afterAutospacing="1"/>
              <w:contextualSpacing/>
            </w:pPr>
            <w:r>
              <w:t xml:space="preserve">Extra collection phase for participants who started study </w:t>
            </w:r>
            <w:r w:rsidR="00D76F7A">
              <w:t>at the beginning of phase 2</w:t>
            </w:r>
          </w:p>
        </w:tc>
        <w:tc>
          <w:tcPr>
            <w:tcW w:w="2278" w:type="dxa"/>
            <w:shd w:val="clear" w:color="auto" w:fill="auto"/>
          </w:tcPr>
          <w:p w14:paraId="0FBD4DF6" w14:textId="77777777" w:rsidR="00877904" w:rsidRPr="00BE27AC" w:rsidRDefault="00877904" w:rsidP="00F26E97">
            <w:pPr>
              <w:spacing w:before="100" w:beforeAutospacing="1" w:after="100" w:afterAutospacing="1"/>
            </w:pPr>
            <w:r>
              <w:t>5-30-18 to 8-30-18</w:t>
            </w:r>
          </w:p>
        </w:tc>
        <w:tc>
          <w:tcPr>
            <w:tcW w:w="2567" w:type="dxa"/>
            <w:shd w:val="clear" w:color="auto" w:fill="auto"/>
          </w:tcPr>
          <w:p w14:paraId="6C647F33" w14:textId="77777777" w:rsidR="00877904" w:rsidRPr="00BE27AC" w:rsidRDefault="00877904" w:rsidP="00F26E97">
            <w:pPr>
              <w:spacing w:before="100" w:beforeAutospacing="1" w:after="100" w:afterAutospacing="1"/>
              <w:contextualSpacing/>
            </w:pPr>
            <w:r>
              <w:t>Elizabeth Kemeny</w:t>
            </w:r>
          </w:p>
        </w:tc>
        <w:tc>
          <w:tcPr>
            <w:tcW w:w="2115" w:type="dxa"/>
          </w:tcPr>
          <w:p w14:paraId="6670C781" w14:textId="77777777" w:rsidR="00877904" w:rsidRDefault="00877904" w:rsidP="00F26E97">
            <w:pPr>
              <w:spacing w:before="100" w:beforeAutospacing="1" w:after="100" w:afterAutospacing="1"/>
              <w:contextualSpacing/>
            </w:pPr>
            <w:r>
              <w:t>Completed</w:t>
            </w:r>
          </w:p>
        </w:tc>
      </w:tr>
      <w:tr w:rsidR="00D76F7A" w14:paraId="45C8CDD6" w14:textId="77777777" w:rsidTr="00F26E97">
        <w:tc>
          <w:tcPr>
            <w:tcW w:w="2616" w:type="dxa"/>
            <w:shd w:val="clear" w:color="auto" w:fill="auto"/>
          </w:tcPr>
          <w:p w14:paraId="68883006" w14:textId="77777777" w:rsidR="00D76F7A" w:rsidRPr="00D76F7A" w:rsidRDefault="00D76F7A" w:rsidP="00D76F7A">
            <w:pPr>
              <w:spacing w:before="100" w:beforeAutospacing="1" w:after="100" w:afterAutospacing="1"/>
              <w:contextualSpacing/>
            </w:pPr>
            <w:r w:rsidRPr="00D76F7A">
              <w:t>Present at ATRA poster session and PATH Intl oral session</w:t>
            </w:r>
          </w:p>
        </w:tc>
        <w:tc>
          <w:tcPr>
            <w:tcW w:w="2278" w:type="dxa"/>
            <w:shd w:val="clear" w:color="auto" w:fill="auto"/>
          </w:tcPr>
          <w:p w14:paraId="4BA749A5" w14:textId="77777777" w:rsidR="00D76F7A" w:rsidRDefault="00353CC2" w:rsidP="00F26E97">
            <w:pPr>
              <w:spacing w:before="100" w:beforeAutospacing="1" w:after="100" w:afterAutospacing="1"/>
            </w:pPr>
            <w:r>
              <w:t>9-13-18 and</w:t>
            </w:r>
          </w:p>
          <w:p w14:paraId="6BC11542" w14:textId="77777777" w:rsidR="00353CC2" w:rsidRDefault="00353CC2" w:rsidP="00F26E97">
            <w:pPr>
              <w:spacing w:before="100" w:beforeAutospacing="1" w:after="100" w:afterAutospacing="1"/>
            </w:pPr>
            <w:r>
              <w:t>10-26-18</w:t>
            </w:r>
          </w:p>
        </w:tc>
        <w:tc>
          <w:tcPr>
            <w:tcW w:w="2567" w:type="dxa"/>
            <w:shd w:val="clear" w:color="auto" w:fill="auto"/>
          </w:tcPr>
          <w:p w14:paraId="69596867" w14:textId="77777777" w:rsidR="00D76F7A" w:rsidRDefault="00353CC2" w:rsidP="00F26E97">
            <w:pPr>
              <w:spacing w:before="100" w:beforeAutospacing="1" w:after="100" w:afterAutospacing="1"/>
              <w:contextualSpacing/>
            </w:pPr>
            <w:r>
              <w:t>Elizabeth Kemeny</w:t>
            </w:r>
          </w:p>
          <w:p w14:paraId="2607391F" w14:textId="77777777" w:rsidR="00353CC2" w:rsidRDefault="00353CC2" w:rsidP="00F26E97">
            <w:pPr>
              <w:spacing w:before="100" w:beforeAutospacing="1" w:after="100" w:afterAutospacing="1"/>
              <w:contextualSpacing/>
            </w:pPr>
            <w:r>
              <w:t>Steffanie Burk</w:t>
            </w:r>
          </w:p>
          <w:p w14:paraId="7E271DD8" w14:textId="77777777" w:rsidR="00353CC2" w:rsidRDefault="00353CC2" w:rsidP="00F26E97">
            <w:pPr>
              <w:spacing w:before="100" w:beforeAutospacing="1" w:after="100" w:afterAutospacing="1"/>
              <w:contextualSpacing/>
            </w:pPr>
            <w:r>
              <w:t xml:space="preserve">Courtney </w:t>
            </w:r>
            <w:proofErr w:type="spellStart"/>
            <w:r>
              <w:t>Gramlich</w:t>
            </w:r>
            <w:proofErr w:type="spellEnd"/>
          </w:p>
        </w:tc>
        <w:tc>
          <w:tcPr>
            <w:tcW w:w="2115" w:type="dxa"/>
          </w:tcPr>
          <w:p w14:paraId="3DB0E187" w14:textId="77777777" w:rsidR="00D76F7A" w:rsidRDefault="00353CC2" w:rsidP="00F26E97">
            <w:pPr>
              <w:spacing w:before="100" w:beforeAutospacing="1" w:after="100" w:afterAutospacing="1"/>
              <w:contextualSpacing/>
            </w:pPr>
            <w:r>
              <w:t>Completed</w:t>
            </w:r>
          </w:p>
        </w:tc>
      </w:tr>
      <w:tr w:rsidR="00353CC2" w14:paraId="5EDF88CB" w14:textId="77777777" w:rsidTr="00F26E97">
        <w:tc>
          <w:tcPr>
            <w:tcW w:w="2616" w:type="dxa"/>
            <w:shd w:val="clear" w:color="auto" w:fill="auto"/>
          </w:tcPr>
          <w:p w14:paraId="438D63C2" w14:textId="77777777" w:rsidR="00353CC2" w:rsidRDefault="00353CC2" w:rsidP="00D76F7A">
            <w:pPr>
              <w:spacing w:before="100" w:beforeAutospacing="1" w:after="100" w:afterAutospacing="1"/>
              <w:contextualSpacing/>
            </w:pPr>
            <w:r>
              <w:t xml:space="preserve">Prepare proposals for </w:t>
            </w:r>
          </w:p>
          <w:p w14:paraId="2238DB3A" w14:textId="77777777" w:rsidR="00353CC2" w:rsidRDefault="00353CC2" w:rsidP="00353CC2">
            <w:pPr>
              <w:spacing w:before="100" w:beforeAutospacing="1" w:after="100" w:afterAutospacing="1"/>
              <w:contextualSpacing/>
            </w:pPr>
            <w:r w:rsidRPr="003E2A32">
              <w:t>IAHAIO</w:t>
            </w:r>
          </w:p>
          <w:p w14:paraId="7A3EFA10" w14:textId="77777777" w:rsidR="00353CC2" w:rsidRDefault="00353CC2" w:rsidP="00D76F7A">
            <w:pPr>
              <w:spacing w:before="100" w:beforeAutospacing="1" w:after="100" w:afterAutospacing="1"/>
              <w:contextualSpacing/>
            </w:pPr>
            <w:r>
              <w:t xml:space="preserve">International Society on Autism Research </w:t>
            </w:r>
          </w:p>
          <w:p w14:paraId="5D0C2847" w14:textId="77777777" w:rsidR="00353CC2" w:rsidRPr="00D76F7A" w:rsidRDefault="00353CC2" w:rsidP="00353CC2">
            <w:pPr>
              <w:spacing w:before="100" w:beforeAutospacing="1" w:after="100" w:afterAutospacing="1"/>
              <w:contextualSpacing/>
            </w:pPr>
          </w:p>
        </w:tc>
        <w:tc>
          <w:tcPr>
            <w:tcW w:w="2278" w:type="dxa"/>
            <w:shd w:val="clear" w:color="auto" w:fill="auto"/>
          </w:tcPr>
          <w:p w14:paraId="36721E5C" w14:textId="77777777" w:rsidR="00353CC2" w:rsidRDefault="00353CC2" w:rsidP="00F26E97">
            <w:pPr>
              <w:spacing w:before="100" w:beforeAutospacing="1" w:after="100" w:afterAutospacing="1"/>
            </w:pPr>
          </w:p>
          <w:p w14:paraId="53037ED8" w14:textId="77777777" w:rsidR="00353CC2" w:rsidRDefault="00353CC2" w:rsidP="00F26E97">
            <w:pPr>
              <w:spacing w:before="100" w:beforeAutospacing="1" w:after="100" w:afterAutospacing="1"/>
            </w:pPr>
            <w:r>
              <w:t>11-1-18</w:t>
            </w:r>
          </w:p>
          <w:p w14:paraId="482612FD" w14:textId="77777777" w:rsidR="00353CC2" w:rsidRDefault="00353CC2" w:rsidP="00F26E97">
            <w:pPr>
              <w:spacing w:before="100" w:beforeAutospacing="1" w:after="100" w:afterAutospacing="1"/>
            </w:pPr>
            <w:r>
              <w:t>11-21-18</w:t>
            </w:r>
          </w:p>
        </w:tc>
        <w:tc>
          <w:tcPr>
            <w:tcW w:w="2567" w:type="dxa"/>
            <w:shd w:val="clear" w:color="auto" w:fill="auto"/>
          </w:tcPr>
          <w:p w14:paraId="77B34AAD" w14:textId="77777777" w:rsidR="00353CC2" w:rsidRDefault="00353CC2" w:rsidP="00F26E97">
            <w:pPr>
              <w:spacing w:before="100" w:beforeAutospacing="1" w:after="100" w:afterAutospacing="1"/>
              <w:contextualSpacing/>
            </w:pPr>
          </w:p>
          <w:p w14:paraId="3444B5BA" w14:textId="77777777" w:rsidR="00353CC2" w:rsidRDefault="00353CC2" w:rsidP="00F26E97">
            <w:pPr>
              <w:spacing w:before="100" w:beforeAutospacing="1" w:after="100" w:afterAutospacing="1"/>
              <w:contextualSpacing/>
            </w:pPr>
            <w:r>
              <w:t>Deborah Hutchins</w:t>
            </w:r>
          </w:p>
          <w:p w14:paraId="4AFC632E" w14:textId="77777777" w:rsidR="00353CC2" w:rsidRDefault="00353CC2" w:rsidP="00F26E97">
            <w:pPr>
              <w:spacing w:before="100" w:beforeAutospacing="1" w:after="100" w:afterAutospacing="1"/>
              <w:contextualSpacing/>
            </w:pPr>
            <w:r>
              <w:t>Elizabeth Kemeny</w:t>
            </w:r>
          </w:p>
          <w:p w14:paraId="4F75C7E8" w14:textId="77777777" w:rsidR="00353CC2" w:rsidRDefault="00353CC2" w:rsidP="00F26E97">
            <w:pPr>
              <w:spacing w:before="100" w:beforeAutospacing="1" w:after="100" w:afterAutospacing="1"/>
              <w:contextualSpacing/>
            </w:pPr>
          </w:p>
        </w:tc>
        <w:tc>
          <w:tcPr>
            <w:tcW w:w="2115" w:type="dxa"/>
          </w:tcPr>
          <w:p w14:paraId="7482F435" w14:textId="77777777" w:rsidR="00353CC2" w:rsidRDefault="00353CC2" w:rsidP="00F26E97">
            <w:pPr>
              <w:spacing w:before="100" w:beforeAutospacing="1" w:after="100" w:afterAutospacing="1"/>
              <w:contextualSpacing/>
            </w:pPr>
            <w:r>
              <w:t>Completed</w:t>
            </w:r>
          </w:p>
        </w:tc>
      </w:tr>
      <w:tr w:rsidR="00F26E97" w14:paraId="6EBBB6B0" w14:textId="77777777" w:rsidTr="00F26E97">
        <w:tc>
          <w:tcPr>
            <w:tcW w:w="2616" w:type="dxa"/>
            <w:shd w:val="clear" w:color="auto" w:fill="auto"/>
          </w:tcPr>
          <w:p w14:paraId="408FB12F" w14:textId="77777777" w:rsidR="00F26E97" w:rsidRPr="00BE27AC" w:rsidRDefault="00F26E97" w:rsidP="00F26E97">
            <w:pPr>
              <w:spacing w:before="100" w:beforeAutospacing="1" w:after="100" w:afterAutospacing="1"/>
              <w:contextualSpacing/>
            </w:pPr>
            <w:r w:rsidRPr="00BE27AC">
              <w:t>Analysis phase</w:t>
            </w:r>
          </w:p>
        </w:tc>
        <w:tc>
          <w:tcPr>
            <w:tcW w:w="2278" w:type="dxa"/>
            <w:shd w:val="clear" w:color="auto" w:fill="auto"/>
          </w:tcPr>
          <w:p w14:paraId="638D1EF4" w14:textId="77777777" w:rsidR="00F26E97" w:rsidRDefault="00F26E97" w:rsidP="00F26E97">
            <w:pPr>
              <w:spacing w:before="100" w:beforeAutospacing="1" w:after="100" w:afterAutospacing="1"/>
            </w:pPr>
            <w:r w:rsidRPr="00BE27AC">
              <w:t>5-4-18 to 7-15-18</w:t>
            </w:r>
          </w:p>
          <w:p w14:paraId="37E97066" w14:textId="77777777" w:rsidR="00D76F7A" w:rsidRDefault="00D76F7A" w:rsidP="00F26E97">
            <w:pPr>
              <w:spacing w:before="100" w:beforeAutospacing="1" w:after="100" w:afterAutospacing="1"/>
            </w:pPr>
            <w:r>
              <w:t>Revised:</w:t>
            </w:r>
          </w:p>
          <w:p w14:paraId="1189D944" w14:textId="77777777" w:rsidR="00D76F7A" w:rsidRPr="00BE27AC" w:rsidRDefault="00D76F7A" w:rsidP="00F26E97">
            <w:pPr>
              <w:spacing w:before="100" w:beforeAutospacing="1" w:after="100" w:afterAutospacing="1"/>
            </w:pPr>
            <w:r>
              <w:t>8-30-18 to 12-20-18</w:t>
            </w:r>
          </w:p>
        </w:tc>
        <w:tc>
          <w:tcPr>
            <w:tcW w:w="2567" w:type="dxa"/>
            <w:shd w:val="clear" w:color="auto" w:fill="auto"/>
          </w:tcPr>
          <w:p w14:paraId="7060C1DE" w14:textId="77777777" w:rsidR="00F26E97" w:rsidRPr="00BE27AC" w:rsidRDefault="00F26E97" w:rsidP="00F26E97">
            <w:pPr>
              <w:spacing w:before="100" w:beforeAutospacing="1" w:after="100" w:afterAutospacing="1"/>
              <w:contextualSpacing/>
            </w:pPr>
            <w:r w:rsidRPr="00BE27AC">
              <w:t>Steffanie Burk</w:t>
            </w:r>
          </w:p>
          <w:p w14:paraId="4AFA5C61" w14:textId="77777777" w:rsidR="00D76F7A" w:rsidRPr="00BE27AC" w:rsidRDefault="00D76F7A" w:rsidP="00F26E97">
            <w:pPr>
              <w:spacing w:before="100" w:beforeAutospacing="1" w:after="100" w:afterAutospacing="1"/>
              <w:contextualSpacing/>
            </w:pPr>
            <w:proofErr w:type="spellStart"/>
            <w:r>
              <w:t>Dil</w:t>
            </w:r>
            <w:proofErr w:type="spellEnd"/>
            <w:r>
              <w:t xml:space="preserve"> </w:t>
            </w:r>
            <w:proofErr w:type="spellStart"/>
            <w:r>
              <w:t>Singabahu</w:t>
            </w:r>
            <w:proofErr w:type="spellEnd"/>
            <w:r>
              <w:t>, Statistician</w:t>
            </w:r>
          </w:p>
          <w:p w14:paraId="01B6E376" w14:textId="77777777" w:rsidR="00F26E97" w:rsidRPr="00BE27AC" w:rsidRDefault="00F26E97" w:rsidP="00F26E97">
            <w:pPr>
              <w:spacing w:before="100" w:beforeAutospacing="1" w:after="100" w:afterAutospacing="1"/>
              <w:contextualSpacing/>
            </w:pPr>
            <w:r w:rsidRPr="00BE27AC">
              <w:t>Elizabeth Kemeny</w:t>
            </w:r>
          </w:p>
        </w:tc>
        <w:tc>
          <w:tcPr>
            <w:tcW w:w="2115" w:type="dxa"/>
          </w:tcPr>
          <w:p w14:paraId="6040E0C2" w14:textId="77777777" w:rsidR="00F26E97" w:rsidRDefault="00D76F7A" w:rsidP="00F26E97">
            <w:pPr>
              <w:spacing w:before="100" w:beforeAutospacing="1" w:after="100" w:afterAutospacing="1"/>
              <w:contextualSpacing/>
            </w:pPr>
            <w:r>
              <w:t>Completed</w:t>
            </w:r>
          </w:p>
          <w:p w14:paraId="33FB69D7" w14:textId="77777777" w:rsidR="00D76F7A" w:rsidRDefault="00D76F7A" w:rsidP="00F26E97">
            <w:pPr>
              <w:spacing w:before="100" w:beforeAutospacing="1" w:after="100" w:afterAutospacing="1"/>
              <w:contextualSpacing/>
            </w:pPr>
            <w:r>
              <w:t>We plan to continue to analyze the data based on specific needs for figures and tables for publication.</w:t>
            </w:r>
          </w:p>
          <w:p w14:paraId="4F183525" w14:textId="77777777" w:rsidR="00D76F7A" w:rsidRPr="00BE27AC" w:rsidRDefault="00D76F7A" w:rsidP="00D76F7A">
            <w:pPr>
              <w:spacing w:before="100" w:beforeAutospacing="1" w:after="100" w:afterAutospacing="1"/>
              <w:contextualSpacing/>
            </w:pPr>
            <w:r>
              <w:t xml:space="preserve">Dr. Burk will be </w:t>
            </w:r>
            <w:r>
              <w:lastRenderedPageBreak/>
              <w:t>working on comparing the equine saliva during riding and rest at same time periods in January.</w:t>
            </w:r>
          </w:p>
        </w:tc>
      </w:tr>
      <w:tr w:rsidR="00F26E97" w14:paraId="6EE9525F" w14:textId="77777777" w:rsidTr="00D76F7A">
        <w:trPr>
          <w:trHeight w:val="600"/>
        </w:trPr>
        <w:tc>
          <w:tcPr>
            <w:tcW w:w="2616" w:type="dxa"/>
            <w:shd w:val="clear" w:color="auto" w:fill="auto"/>
          </w:tcPr>
          <w:p w14:paraId="325C6D82" w14:textId="77777777" w:rsidR="00F26E97" w:rsidRPr="00BE27AC" w:rsidRDefault="00F26E97" w:rsidP="00F26E97">
            <w:pPr>
              <w:spacing w:before="100" w:beforeAutospacing="1" w:after="100" w:afterAutospacing="1"/>
              <w:contextualSpacing/>
            </w:pPr>
            <w:r w:rsidRPr="00BE27AC">
              <w:lastRenderedPageBreak/>
              <w:t>Final Report</w:t>
            </w:r>
          </w:p>
        </w:tc>
        <w:tc>
          <w:tcPr>
            <w:tcW w:w="2278" w:type="dxa"/>
            <w:shd w:val="clear" w:color="auto" w:fill="auto"/>
          </w:tcPr>
          <w:p w14:paraId="1EE1D98A" w14:textId="77777777" w:rsidR="00F26E97" w:rsidRPr="00BE27AC" w:rsidRDefault="00D76F7A" w:rsidP="00F26E97">
            <w:pPr>
              <w:spacing w:before="100" w:beforeAutospacing="1" w:after="100" w:afterAutospacing="1"/>
            </w:pPr>
            <w:r>
              <w:t>10-31-18 to 12-31-18</w:t>
            </w:r>
          </w:p>
        </w:tc>
        <w:tc>
          <w:tcPr>
            <w:tcW w:w="2567" w:type="dxa"/>
            <w:shd w:val="clear" w:color="auto" w:fill="auto"/>
          </w:tcPr>
          <w:p w14:paraId="59633748" w14:textId="77777777" w:rsidR="00F26E97" w:rsidRPr="00BE27AC" w:rsidRDefault="00F26E97" w:rsidP="00F26E97">
            <w:pPr>
              <w:spacing w:before="100" w:beforeAutospacing="1" w:after="100" w:afterAutospacing="1"/>
              <w:contextualSpacing/>
            </w:pPr>
            <w:r w:rsidRPr="00BE27AC">
              <w:t>All collaborators</w:t>
            </w:r>
          </w:p>
        </w:tc>
        <w:tc>
          <w:tcPr>
            <w:tcW w:w="2115" w:type="dxa"/>
          </w:tcPr>
          <w:p w14:paraId="4E4CAF2E" w14:textId="77777777" w:rsidR="00F26E97" w:rsidRPr="00BE27AC" w:rsidRDefault="00D76F7A" w:rsidP="00F26E97">
            <w:pPr>
              <w:spacing w:before="100" w:beforeAutospacing="1" w:after="100" w:afterAutospacing="1"/>
              <w:contextualSpacing/>
            </w:pPr>
            <w:r>
              <w:t>Completed</w:t>
            </w:r>
          </w:p>
        </w:tc>
      </w:tr>
      <w:tr w:rsidR="00D76F7A" w14:paraId="62783E2B" w14:textId="77777777" w:rsidTr="00F26E97">
        <w:trPr>
          <w:trHeight w:val="220"/>
        </w:trPr>
        <w:tc>
          <w:tcPr>
            <w:tcW w:w="2616" w:type="dxa"/>
            <w:shd w:val="clear" w:color="auto" w:fill="auto"/>
          </w:tcPr>
          <w:p w14:paraId="0809FE7A" w14:textId="77777777" w:rsidR="00D76F7A" w:rsidRDefault="00353CC2" w:rsidP="00353CC2">
            <w:pPr>
              <w:spacing w:before="100" w:beforeAutospacing="1" w:after="100" w:afterAutospacing="1"/>
              <w:contextualSpacing/>
            </w:pPr>
            <w:r>
              <w:t xml:space="preserve">Further </w:t>
            </w:r>
            <w:r w:rsidR="00D76F7A" w:rsidRPr="00BE27AC">
              <w:t>Dissemination</w:t>
            </w:r>
          </w:p>
          <w:p w14:paraId="02743A75" w14:textId="77777777" w:rsidR="00353CC2" w:rsidRDefault="00353CC2" w:rsidP="00353CC2">
            <w:pPr>
              <w:spacing w:before="100" w:beforeAutospacing="1" w:after="100" w:afterAutospacing="1"/>
              <w:contextualSpacing/>
            </w:pPr>
            <w:r>
              <w:t>Animal Behavior Management Alliance Conference</w:t>
            </w:r>
          </w:p>
          <w:p w14:paraId="3FF34D75" w14:textId="77777777" w:rsidR="00353CC2" w:rsidRDefault="00353CC2" w:rsidP="00353CC2">
            <w:pPr>
              <w:spacing w:before="100" w:beforeAutospacing="1" w:after="100" w:afterAutospacing="1"/>
              <w:contextualSpacing/>
            </w:pPr>
            <w:r>
              <w:t>Equine Science Society</w:t>
            </w:r>
          </w:p>
          <w:p w14:paraId="73EF48C3" w14:textId="77777777" w:rsidR="00353CC2" w:rsidRPr="00BE27AC" w:rsidRDefault="00353CC2" w:rsidP="00353CC2">
            <w:pPr>
              <w:spacing w:before="100" w:beforeAutospacing="1" w:after="100" w:afterAutospacing="1"/>
              <w:contextualSpacing/>
            </w:pPr>
            <w:r>
              <w:t xml:space="preserve">Manuscript for Journal of </w:t>
            </w:r>
            <w:r w:rsidR="00333153">
              <w:t>Autism and Developmental Disorders</w:t>
            </w:r>
          </w:p>
        </w:tc>
        <w:tc>
          <w:tcPr>
            <w:tcW w:w="2278" w:type="dxa"/>
            <w:shd w:val="clear" w:color="auto" w:fill="auto"/>
          </w:tcPr>
          <w:p w14:paraId="3DC747B8" w14:textId="77777777" w:rsidR="00D76F7A" w:rsidRDefault="00D76F7A" w:rsidP="00F26E97">
            <w:pPr>
              <w:spacing w:before="100" w:beforeAutospacing="1" w:after="100" w:afterAutospacing="1"/>
            </w:pPr>
            <w:r>
              <w:t>1-1-19 to 12-31-19</w:t>
            </w:r>
          </w:p>
        </w:tc>
        <w:tc>
          <w:tcPr>
            <w:tcW w:w="2567" w:type="dxa"/>
            <w:shd w:val="clear" w:color="auto" w:fill="auto"/>
          </w:tcPr>
          <w:p w14:paraId="21172075" w14:textId="77777777" w:rsidR="00D76F7A" w:rsidRPr="00BE27AC" w:rsidRDefault="00D76F7A" w:rsidP="00F26E97">
            <w:pPr>
              <w:spacing w:before="100" w:beforeAutospacing="1" w:after="100" w:afterAutospacing="1"/>
              <w:contextualSpacing/>
            </w:pPr>
            <w:r>
              <w:t>All collaborators</w:t>
            </w:r>
          </w:p>
        </w:tc>
        <w:tc>
          <w:tcPr>
            <w:tcW w:w="2115" w:type="dxa"/>
          </w:tcPr>
          <w:p w14:paraId="0F44EE57" w14:textId="77777777" w:rsidR="00D76F7A" w:rsidRDefault="00D76F7A" w:rsidP="00F26E97">
            <w:pPr>
              <w:spacing w:before="100" w:beforeAutospacing="1" w:after="100" w:afterAutospacing="1"/>
              <w:contextualSpacing/>
            </w:pPr>
            <w:r>
              <w:t>To be completed</w:t>
            </w:r>
            <w:r w:rsidR="00333153">
              <w:t xml:space="preserve"> in future</w:t>
            </w:r>
            <w:r>
              <w:t>.</w:t>
            </w:r>
          </w:p>
        </w:tc>
      </w:tr>
    </w:tbl>
    <w:p w14:paraId="206AF3FD" w14:textId="77777777" w:rsidR="00C5490E" w:rsidRDefault="00C5490E" w:rsidP="004C76D3">
      <w:pPr>
        <w:pStyle w:val="ListParagraph"/>
        <w:spacing w:after="240"/>
      </w:pPr>
    </w:p>
    <w:p w14:paraId="434C5869" w14:textId="77777777" w:rsidR="0036735E" w:rsidRDefault="0036735E" w:rsidP="00EF50C7">
      <w:pPr>
        <w:spacing w:after="240"/>
        <w:rPr>
          <w:b/>
        </w:rPr>
      </w:pPr>
    </w:p>
    <w:p w14:paraId="62E88630" w14:textId="77777777" w:rsidR="0036735E" w:rsidRDefault="0036735E" w:rsidP="00EF50C7">
      <w:pPr>
        <w:spacing w:after="240"/>
        <w:rPr>
          <w:b/>
        </w:rPr>
      </w:pPr>
    </w:p>
    <w:p w14:paraId="60F92C28" w14:textId="20985A89" w:rsidR="004004EF" w:rsidRPr="00EF50C7" w:rsidRDefault="004004EF" w:rsidP="00EF50C7">
      <w:pPr>
        <w:spacing w:after="240"/>
        <w:rPr>
          <w:b/>
        </w:rPr>
      </w:pPr>
      <w:r w:rsidRPr="00EF50C7">
        <w:rPr>
          <w:b/>
        </w:rPr>
        <w:t xml:space="preserve">Summary </w:t>
      </w:r>
      <w:r w:rsidR="00EF50C7">
        <w:rPr>
          <w:b/>
        </w:rPr>
        <w:t>of</w:t>
      </w:r>
      <w:r w:rsidRPr="00EF50C7">
        <w:rPr>
          <w:b/>
        </w:rPr>
        <w:t xml:space="preserve"> </w:t>
      </w:r>
      <w:r w:rsidR="00C5490E">
        <w:rPr>
          <w:b/>
        </w:rPr>
        <w:t>C</w:t>
      </w:r>
      <w:r w:rsidRPr="00EF50C7">
        <w:rPr>
          <w:b/>
        </w:rPr>
        <w:t xml:space="preserve">hallenges </w:t>
      </w:r>
      <w:r w:rsidR="00C5490E">
        <w:rPr>
          <w:b/>
        </w:rPr>
        <w:t>and How Addressed</w:t>
      </w:r>
    </w:p>
    <w:p w14:paraId="4858E698" w14:textId="7770AEF1" w:rsidR="00EF50C7" w:rsidRDefault="00EF50C7" w:rsidP="00EF50C7">
      <w:pPr>
        <w:spacing w:after="240"/>
      </w:pPr>
      <w:r>
        <w:t>First, early on, we learned that some of the participants were not able to provide saliva using the tubes. Instead we had to substitute a swab collector which was inserted in their mouth to absorb saliva. This swab was then inserted into a tube and frozen. We were able to correct the problem quickly with minimal issues.</w:t>
      </w:r>
    </w:p>
    <w:p w14:paraId="0CB4D0D2" w14:textId="5E92FF4C" w:rsidR="00EF50C7" w:rsidRDefault="00EF50C7" w:rsidP="00EF50C7">
      <w:pPr>
        <w:spacing w:after="240"/>
      </w:pPr>
      <w:r>
        <w:t>The collection of the human saliva, especially the baseline and follow-up two day collection, required more research assistant time than originally planned. Since the participants had to complete the two day collection (four times a day) at home, we had to send research assistants with coolers to pick up the frozen saliva and deliver it back to the central freezer. This was more time intensive than expected. In order to collect the human and horse saliva in a way that did not create anxiety for either horse or human, we needed more research assistants to collect data simultaneously. By adding more research assistants who could collect simultaneously, we were able to avoid creating more stress by making participants wait for saliva collection.</w:t>
      </w:r>
    </w:p>
    <w:p w14:paraId="39CE6425" w14:textId="73584C6E" w:rsidR="00EF50C7" w:rsidRDefault="00EF50C7" w:rsidP="00EF50C7">
      <w:pPr>
        <w:spacing w:after="240"/>
      </w:pPr>
      <w:r>
        <w:t>We had two participants who consented to do the study, completed the control, but</w:t>
      </w:r>
      <w:r w:rsidR="004177A0">
        <w:t xml:space="preserve"> did not </w:t>
      </w:r>
      <w:r>
        <w:t xml:space="preserve">participate in any intervention sessions. We had one participant who participated in part of the study, but he was unable to complete the interventions due to transportation concerns. We recruited five new participants who started in phase two of the study. These participants were randomly assigned to stress management or therapeutic riding and completed their control phase in the summer of 2018. </w:t>
      </w:r>
    </w:p>
    <w:p w14:paraId="56BE5BDF" w14:textId="6F8B5870" w:rsidR="00AF56FF" w:rsidRDefault="00AF56FF" w:rsidP="00EF50C7">
      <w:pPr>
        <w:spacing w:after="240"/>
        <w:rPr>
          <w:b/>
        </w:rPr>
      </w:pPr>
      <w:r w:rsidRPr="00AF56FF">
        <w:rPr>
          <w:b/>
        </w:rPr>
        <w:t xml:space="preserve">Budget </w:t>
      </w:r>
      <w:r>
        <w:rPr>
          <w:b/>
        </w:rPr>
        <w:t>(Actual Expenditures vs. Budget)</w:t>
      </w:r>
    </w:p>
    <w:p w14:paraId="78C73C71" w14:textId="2CA2A93D" w:rsidR="00AF56FF" w:rsidRDefault="002A463A" w:rsidP="00EF50C7">
      <w:pPr>
        <w:spacing w:after="240"/>
      </w:pPr>
      <w:r>
        <w:lastRenderedPageBreak/>
        <w:t>As shown in the spreadsheet, t</w:t>
      </w:r>
      <w:r w:rsidR="00AF56FF">
        <w:t xml:space="preserve">he entire project actually cost 6% less than anticipated. At mid-term, we received approval to move $3000 from permanent equipment costs to provide more funding for research assistants. As explained above, the baseline and follow-up saliva collection from parents was more labor intensive than expected. The costs for the therapeutic riding and the </w:t>
      </w:r>
      <w:proofErr w:type="spellStart"/>
      <w:r w:rsidR="004177A0">
        <w:t>H</w:t>
      </w:r>
      <w:r w:rsidR="00AF56FF">
        <w:t>eart</w:t>
      </w:r>
      <w:r w:rsidR="004177A0">
        <w:t>M</w:t>
      </w:r>
      <w:r w:rsidR="00AF56FF">
        <w:t>ath</w:t>
      </w:r>
      <w:proofErr w:type="spellEnd"/>
      <w:r w:rsidR="00AF56FF">
        <w:t xml:space="preserve"> consultant were over budget by 5%. We had to provide additional sessions than expected due to participants’ schedules. During phase two, we had to complete two horseback riding sessions from 4</w:t>
      </w:r>
      <w:r w:rsidR="0036735E">
        <w:t>:30</w:t>
      </w:r>
      <w:r w:rsidR="00AF56FF">
        <w:t>-5:30</w:t>
      </w:r>
      <w:r w:rsidR="004177A0">
        <w:t xml:space="preserve"> PM</w:t>
      </w:r>
      <w:r w:rsidR="00AF56FF">
        <w:t xml:space="preserve"> and </w:t>
      </w:r>
      <w:r w:rsidR="0036735E">
        <w:t>6:00</w:t>
      </w:r>
      <w:r w:rsidR="00AF56FF">
        <w:t>-7:00 PM in order to accommodate the participants’ schedules and transportation.</w:t>
      </w:r>
      <w:r>
        <w:t xml:space="preserve"> </w:t>
      </w:r>
      <w:r w:rsidR="00064E58">
        <w:t>These additional sessions resulted in more cost in this area.</w:t>
      </w:r>
    </w:p>
    <w:p w14:paraId="036C0243" w14:textId="77777777" w:rsidR="00AF56FF" w:rsidRDefault="00AF56FF" w:rsidP="00EF50C7">
      <w:pPr>
        <w:spacing w:after="240"/>
      </w:pPr>
    </w:p>
    <w:tbl>
      <w:tblPr>
        <w:tblW w:w="9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6"/>
        <w:gridCol w:w="256"/>
        <w:gridCol w:w="1236"/>
        <w:gridCol w:w="256"/>
        <w:gridCol w:w="1276"/>
        <w:gridCol w:w="276"/>
        <w:gridCol w:w="1336"/>
        <w:gridCol w:w="276"/>
        <w:gridCol w:w="1556"/>
      </w:tblGrid>
      <w:tr w:rsidR="00AF56FF" w:rsidRPr="00EE270C" w14:paraId="0187A779" w14:textId="77777777" w:rsidTr="002A463A">
        <w:trPr>
          <w:trHeight w:val="280"/>
        </w:trPr>
        <w:tc>
          <w:tcPr>
            <w:tcW w:w="3436" w:type="dxa"/>
            <w:shd w:val="clear" w:color="auto" w:fill="auto"/>
            <w:noWrap/>
            <w:vAlign w:val="bottom"/>
          </w:tcPr>
          <w:p w14:paraId="29455115" w14:textId="4C3079EA" w:rsidR="00AF56FF" w:rsidRPr="002A1EE1" w:rsidRDefault="00AF56FF" w:rsidP="002A463A">
            <w:pPr>
              <w:rPr>
                <w:rFonts w:eastAsia="Times New Roman"/>
                <w:b/>
                <w:color w:val="000000"/>
                <w:sz w:val="22"/>
                <w:szCs w:val="22"/>
              </w:rPr>
            </w:pPr>
            <w:r w:rsidRPr="002A1EE1">
              <w:rPr>
                <w:rFonts w:eastAsia="Times New Roman"/>
                <w:b/>
                <w:color w:val="000000"/>
                <w:sz w:val="22"/>
                <w:szCs w:val="22"/>
              </w:rPr>
              <w:t>Budget Item</w:t>
            </w:r>
          </w:p>
        </w:tc>
        <w:tc>
          <w:tcPr>
            <w:tcW w:w="256" w:type="dxa"/>
            <w:shd w:val="clear" w:color="auto" w:fill="auto"/>
            <w:noWrap/>
            <w:vAlign w:val="bottom"/>
          </w:tcPr>
          <w:p w14:paraId="634455D6" w14:textId="77777777" w:rsidR="00AF56FF" w:rsidRPr="002A1EE1" w:rsidRDefault="00AF56FF" w:rsidP="002A463A">
            <w:pPr>
              <w:rPr>
                <w:rFonts w:eastAsia="Times New Roman"/>
                <w:b/>
                <w:color w:val="000000"/>
                <w:sz w:val="22"/>
                <w:szCs w:val="22"/>
              </w:rPr>
            </w:pPr>
          </w:p>
        </w:tc>
        <w:tc>
          <w:tcPr>
            <w:tcW w:w="1236" w:type="dxa"/>
            <w:shd w:val="clear" w:color="auto" w:fill="auto"/>
            <w:noWrap/>
            <w:vAlign w:val="bottom"/>
          </w:tcPr>
          <w:p w14:paraId="4F9DF052" w14:textId="7AC1DF3F" w:rsidR="00AF56FF" w:rsidRPr="002A1EE1" w:rsidRDefault="00AF56FF" w:rsidP="002A463A">
            <w:pPr>
              <w:rPr>
                <w:rFonts w:eastAsia="Times New Roman"/>
                <w:b/>
                <w:color w:val="000000"/>
                <w:sz w:val="22"/>
                <w:szCs w:val="22"/>
              </w:rPr>
            </w:pPr>
            <w:r w:rsidRPr="002A1EE1">
              <w:rPr>
                <w:rFonts w:eastAsia="Times New Roman"/>
                <w:b/>
                <w:color w:val="000000"/>
                <w:sz w:val="22"/>
                <w:szCs w:val="22"/>
              </w:rPr>
              <w:t>Budget</w:t>
            </w:r>
          </w:p>
        </w:tc>
        <w:tc>
          <w:tcPr>
            <w:tcW w:w="256" w:type="dxa"/>
            <w:shd w:val="clear" w:color="auto" w:fill="auto"/>
            <w:noWrap/>
            <w:vAlign w:val="bottom"/>
          </w:tcPr>
          <w:p w14:paraId="7919641C" w14:textId="77777777" w:rsidR="00AF56FF" w:rsidRPr="002A1EE1" w:rsidRDefault="00AF56FF" w:rsidP="002A463A">
            <w:pPr>
              <w:rPr>
                <w:rFonts w:eastAsia="Times New Roman"/>
                <w:b/>
                <w:color w:val="000000"/>
                <w:sz w:val="22"/>
                <w:szCs w:val="22"/>
              </w:rPr>
            </w:pPr>
          </w:p>
        </w:tc>
        <w:tc>
          <w:tcPr>
            <w:tcW w:w="1276" w:type="dxa"/>
            <w:shd w:val="clear" w:color="auto" w:fill="auto"/>
            <w:noWrap/>
            <w:vAlign w:val="bottom"/>
          </w:tcPr>
          <w:p w14:paraId="5E227CB5" w14:textId="7A9E6600" w:rsidR="00AF56FF" w:rsidRPr="002A1EE1" w:rsidRDefault="00AF56FF" w:rsidP="002A463A">
            <w:pPr>
              <w:rPr>
                <w:rFonts w:eastAsia="Times New Roman"/>
                <w:b/>
                <w:color w:val="000000"/>
                <w:sz w:val="22"/>
                <w:szCs w:val="22"/>
              </w:rPr>
            </w:pPr>
            <w:r w:rsidRPr="002A1EE1">
              <w:rPr>
                <w:rFonts w:eastAsia="Times New Roman"/>
                <w:b/>
                <w:color w:val="000000"/>
                <w:sz w:val="22"/>
                <w:szCs w:val="22"/>
              </w:rPr>
              <w:t>Actual</w:t>
            </w:r>
          </w:p>
        </w:tc>
        <w:tc>
          <w:tcPr>
            <w:tcW w:w="276" w:type="dxa"/>
            <w:shd w:val="clear" w:color="auto" w:fill="auto"/>
            <w:noWrap/>
            <w:vAlign w:val="bottom"/>
          </w:tcPr>
          <w:p w14:paraId="6C171361" w14:textId="77777777" w:rsidR="00AF56FF" w:rsidRPr="002A1EE1" w:rsidRDefault="00AF56FF" w:rsidP="002A463A">
            <w:pPr>
              <w:rPr>
                <w:rFonts w:eastAsia="Times New Roman"/>
                <w:b/>
                <w:color w:val="000000"/>
                <w:sz w:val="22"/>
                <w:szCs w:val="22"/>
              </w:rPr>
            </w:pPr>
          </w:p>
        </w:tc>
        <w:tc>
          <w:tcPr>
            <w:tcW w:w="1336" w:type="dxa"/>
            <w:shd w:val="clear" w:color="auto" w:fill="auto"/>
            <w:noWrap/>
            <w:vAlign w:val="bottom"/>
          </w:tcPr>
          <w:p w14:paraId="4C4F5218" w14:textId="29BC006B" w:rsidR="00AF56FF" w:rsidRPr="002A1EE1" w:rsidRDefault="00AF56FF" w:rsidP="002A463A">
            <w:pPr>
              <w:rPr>
                <w:rFonts w:eastAsia="Times New Roman"/>
                <w:b/>
                <w:color w:val="000000"/>
                <w:sz w:val="22"/>
                <w:szCs w:val="22"/>
              </w:rPr>
            </w:pPr>
            <w:r w:rsidRPr="002A1EE1">
              <w:rPr>
                <w:rFonts w:eastAsia="Times New Roman"/>
                <w:b/>
                <w:color w:val="000000"/>
                <w:sz w:val="22"/>
                <w:szCs w:val="22"/>
              </w:rPr>
              <w:t>Difference</w:t>
            </w:r>
          </w:p>
        </w:tc>
        <w:tc>
          <w:tcPr>
            <w:tcW w:w="276" w:type="dxa"/>
            <w:shd w:val="clear" w:color="auto" w:fill="auto"/>
            <w:noWrap/>
            <w:vAlign w:val="bottom"/>
          </w:tcPr>
          <w:p w14:paraId="1A0D4541" w14:textId="77777777" w:rsidR="00AF56FF" w:rsidRPr="002A1EE1" w:rsidRDefault="00AF56FF" w:rsidP="002A463A">
            <w:pPr>
              <w:rPr>
                <w:rFonts w:eastAsia="Times New Roman"/>
                <w:b/>
                <w:color w:val="000000"/>
                <w:sz w:val="22"/>
                <w:szCs w:val="22"/>
              </w:rPr>
            </w:pPr>
          </w:p>
        </w:tc>
        <w:tc>
          <w:tcPr>
            <w:tcW w:w="1556" w:type="dxa"/>
            <w:shd w:val="clear" w:color="auto" w:fill="auto"/>
            <w:noWrap/>
            <w:vAlign w:val="bottom"/>
          </w:tcPr>
          <w:p w14:paraId="0A267C9F" w14:textId="2C68CA6F" w:rsidR="00AF56FF" w:rsidRPr="002A1EE1" w:rsidRDefault="00AF56FF" w:rsidP="002A463A">
            <w:pPr>
              <w:rPr>
                <w:rFonts w:eastAsia="Times New Roman"/>
                <w:b/>
                <w:color w:val="000000"/>
                <w:sz w:val="22"/>
                <w:szCs w:val="22"/>
              </w:rPr>
            </w:pPr>
            <w:r w:rsidRPr="002A1EE1">
              <w:rPr>
                <w:rFonts w:eastAsia="Times New Roman"/>
                <w:b/>
                <w:color w:val="000000"/>
                <w:sz w:val="22"/>
                <w:szCs w:val="22"/>
              </w:rPr>
              <w:t xml:space="preserve">Percent </w:t>
            </w:r>
          </w:p>
        </w:tc>
      </w:tr>
      <w:tr w:rsidR="00AF56FF" w:rsidRPr="00EE270C" w14:paraId="0C352E3B" w14:textId="77777777" w:rsidTr="002A463A">
        <w:trPr>
          <w:trHeight w:val="280"/>
        </w:trPr>
        <w:tc>
          <w:tcPr>
            <w:tcW w:w="3436" w:type="dxa"/>
            <w:shd w:val="clear" w:color="auto" w:fill="auto"/>
            <w:noWrap/>
            <w:vAlign w:val="bottom"/>
            <w:hideMark/>
          </w:tcPr>
          <w:p w14:paraId="07FCD47B" w14:textId="77777777" w:rsidR="00AF56FF" w:rsidRPr="002A1EE1" w:rsidRDefault="00AF56FF" w:rsidP="002A463A">
            <w:pPr>
              <w:rPr>
                <w:rFonts w:eastAsia="Times New Roman"/>
                <w:color w:val="000000"/>
                <w:sz w:val="22"/>
                <w:szCs w:val="22"/>
              </w:rPr>
            </w:pPr>
            <w:r w:rsidRPr="002A1EE1">
              <w:rPr>
                <w:rFonts w:eastAsia="Times New Roman"/>
                <w:color w:val="000000"/>
                <w:sz w:val="22"/>
                <w:szCs w:val="22"/>
              </w:rPr>
              <w:t>Personnel</w:t>
            </w:r>
          </w:p>
        </w:tc>
        <w:tc>
          <w:tcPr>
            <w:tcW w:w="256" w:type="dxa"/>
            <w:shd w:val="clear" w:color="auto" w:fill="auto"/>
            <w:noWrap/>
            <w:vAlign w:val="bottom"/>
            <w:hideMark/>
          </w:tcPr>
          <w:p w14:paraId="09702F14" w14:textId="77777777" w:rsidR="00AF56FF" w:rsidRPr="002A1EE1" w:rsidRDefault="00AF56FF" w:rsidP="002A463A">
            <w:pPr>
              <w:rPr>
                <w:rFonts w:eastAsia="Times New Roman"/>
                <w:color w:val="000000"/>
                <w:sz w:val="22"/>
                <w:szCs w:val="22"/>
              </w:rPr>
            </w:pPr>
          </w:p>
        </w:tc>
        <w:tc>
          <w:tcPr>
            <w:tcW w:w="1236" w:type="dxa"/>
            <w:shd w:val="clear" w:color="auto" w:fill="auto"/>
            <w:noWrap/>
            <w:vAlign w:val="bottom"/>
            <w:hideMark/>
          </w:tcPr>
          <w:p w14:paraId="2FCAD52E" w14:textId="77777777" w:rsidR="00AF56FF" w:rsidRPr="002A1EE1" w:rsidRDefault="00AF56FF" w:rsidP="002A463A">
            <w:pPr>
              <w:rPr>
                <w:rFonts w:eastAsia="Times New Roman"/>
                <w:color w:val="000000"/>
                <w:sz w:val="22"/>
                <w:szCs w:val="22"/>
              </w:rPr>
            </w:pPr>
          </w:p>
        </w:tc>
        <w:tc>
          <w:tcPr>
            <w:tcW w:w="256" w:type="dxa"/>
            <w:shd w:val="clear" w:color="auto" w:fill="auto"/>
            <w:noWrap/>
            <w:vAlign w:val="bottom"/>
            <w:hideMark/>
          </w:tcPr>
          <w:p w14:paraId="1361010F" w14:textId="77777777" w:rsidR="00AF56FF" w:rsidRPr="002A1EE1" w:rsidRDefault="00AF56FF" w:rsidP="002A463A">
            <w:pPr>
              <w:rPr>
                <w:rFonts w:eastAsia="Times New Roman"/>
                <w:color w:val="000000"/>
                <w:sz w:val="22"/>
                <w:szCs w:val="22"/>
              </w:rPr>
            </w:pPr>
          </w:p>
        </w:tc>
        <w:tc>
          <w:tcPr>
            <w:tcW w:w="1276" w:type="dxa"/>
            <w:shd w:val="clear" w:color="auto" w:fill="auto"/>
            <w:noWrap/>
            <w:vAlign w:val="bottom"/>
            <w:hideMark/>
          </w:tcPr>
          <w:p w14:paraId="0B724A89" w14:textId="77777777" w:rsidR="00AF56FF" w:rsidRPr="002A1EE1" w:rsidRDefault="00AF56FF" w:rsidP="002A463A">
            <w:pPr>
              <w:rPr>
                <w:rFonts w:eastAsia="Times New Roman"/>
                <w:color w:val="000000"/>
                <w:sz w:val="22"/>
                <w:szCs w:val="22"/>
              </w:rPr>
            </w:pPr>
          </w:p>
        </w:tc>
        <w:tc>
          <w:tcPr>
            <w:tcW w:w="276" w:type="dxa"/>
            <w:shd w:val="clear" w:color="auto" w:fill="auto"/>
            <w:noWrap/>
            <w:vAlign w:val="bottom"/>
            <w:hideMark/>
          </w:tcPr>
          <w:p w14:paraId="3AA21215" w14:textId="77777777" w:rsidR="00AF56FF" w:rsidRPr="002A1EE1" w:rsidRDefault="00AF56FF" w:rsidP="002A463A">
            <w:pPr>
              <w:rPr>
                <w:rFonts w:eastAsia="Times New Roman"/>
                <w:color w:val="000000"/>
                <w:sz w:val="22"/>
                <w:szCs w:val="22"/>
              </w:rPr>
            </w:pPr>
          </w:p>
        </w:tc>
        <w:tc>
          <w:tcPr>
            <w:tcW w:w="1336" w:type="dxa"/>
            <w:shd w:val="clear" w:color="auto" w:fill="auto"/>
            <w:noWrap/>
            <w:vAlign w:val="bottom"/>
            <w:hideMark/>
          </w:tcPr>
          <w:p w14:paraId="769C7ED3" w14:textId="77777777" w:rsidR="00AF56FF" w:rsidRPr="002A1EE1" w:rsidRDefault="00AF56FF" w:rsidP="002A463A">
            <w:pPr>
              <w:rPr>
                <w:rFonts w:eastAsia="Times New Roman"/>
                <w:color w:val="000000"/>
                <w:sz w:val="22"/>
                <w:szCs w:val="22"/>
              </w:rPr>
            </w:pPr>
          </w:p>
        </w:tc>
        <w:tc>
          <w:tcPr>
            <w:tcW w:w="276" w:type="dxa"/>
            <w:shd w:val="clear" w:color="auto" w:fill="auto"/>
            <w:noWrap/>
            <w:vAlign w:val="bottom"/>
            <w:hideMark/>
          </w:tcPr>
          <w:p w14:paraId="6CBA64A1" w14:textId="77777777" w:rsidR="00AF56FF" w:rsidRPr="002A1EE1" w:rsidRDefault="00AF56FF" w:rsidP="002A463A">
            <w:pPr>
              <w:rPr>
                <w:rFonts w:eastAsia="Times New Roman"/>
                <w:color w:val="000000"/>
                <w:sz w:val="22"/>
                <w:szCs w:val="22"/>
              </w:rPr>
            </w:pPr>
          </w:p>
        </w:tc>
        <w:tc>
          <w:tcPr>
            <w:tcW w:w="1556" w:type="dxa"/>
            <w:shd w:val="clear" w:color="auto" w:fill="auto"/>
            <w:noWrap/>
            <w:vAlign w:val="bottom"/>
            <w:hideMark/>
          </w:tcPr>
          <w:p w14:paraId="45B3579E" w14:textId="77777777" w:rsidR="00AF56FF" w:rsidRPr="002A1EE1" w:rsidRDefault="00AF56FF" w:rsidP="002A463A">
            <w:pPr>
              <w:rPr>
                <w:rFonts w:eastAsia="Times New Roman"/>
                <w:color w:val="000000"/>
                <w:sz w:val="22"/>
                <w:szCs w:val="22"/>
              </w:rPr>
            </w:pPr>
          </w:p>
        </w:tc>
      </w:tr>
      <w:tr w:rsidR="00AF56FF" w:rsidRPr="00EE270C" w14:paraId="084D8AC4" w14:textId="77777777" w:rsidTr="002A463A">
        <w:trPr>
          <w:trHeight w:val="300"/>
        </w:trPr>
        <w:tc>
          <w:tcPr>
            <w:tcW w:w="3436" w:type="dxa"/>
            <w:shd w:val="clear" w:color="auto" w:fill="auto"/>
            <w:noWrap/>
            <w:vAlign w:val="bottom"/>
            <w:hideMark/>
          </w:tcPr>
          <w:p w14:paraId="6F3B3B23" w14:textId="77777777" w:rsidR="00AF56FF" w:rsidRPr="002A1EE1" w:rsidRDefault="00AF56FF" w:rsidP="002A463A">
            <w:pPr>
              <w:rPr>
                <w:rFonts w:eastAsia="Times New Roman"/>
                <w:color w:val="000000"/>
                <w:sz w:val="22"/>
                <w:szCs w:val="22"/>
              </w:rPr>
            </w:pPr>
            <w:r w:rsidRPr="002A1EE1">
              <w:rPr>
                <w:rFonts w:eastAsia="Times New Roman"/>
                <w:color w:val="000000"/>
                <w:sz w:val="22"/>
                <w:szCs w:val="22"/>
              </w:rPr>
              <w:t xml:space="preserve">    Total Personnel</w:t>
            </w:r>
          </w:p>
        </w:tc>
        <w:tc>
          <w:tcPr>
            <w:tcW w:w="256" w:type="dxa"/>
            <w:shd w:val="clear" w:color="auto" w:fill="auto"/>
            <w:noWrap/>
            <w:vAlign w:val="bottom"/>
            <w:hideMark/>
          </w:tcPr>
          <w:p w14:paraId="4E58A646" w14:textId="77777777" w:rsidR="00AF56FF" w:rsidRPr="002A1EE1" w:rsidRDefault="00AF56FF" w:rsidP="002A463A">
            <w:pPr>
              <w:rPr>
                <w:rFonts w:eastAsia="Times New Roman"/>
                <w:color w:val="000000"/>
                <w:sz w:val="22"/>
                <w:szCs w:val="22"/>
              </w:rPr>
            </w:pPr>
          </w:p>
        </w:tc>
        <w:tc>
          <w:tcPr>
            <w:tcW w:w="1236" w:type="dxa"/>
            <w:shd w:val="clear" w:color="auto" w:fill="auto"/>
            <w:noWrap/>
            <w:vAlign w:val="bottom"/>
            <w:hideMark/>
          </w:tcPr>
          <w:p w14:paraId="39EFAF4F" w14:textId="77777777" w:rsidR="00AF56FF" w:rsidRPr="002A1EE1" w:rsidRDefault="00AF56FF" w:rsidP="002A463A">
            <w:pPr>
              <w:jc w:val="right"/>
              <w:rPr>
                <w:rFonts w:eastAsia="Times New Roman"/>
                <w:color w:val="000000"/>
                <w:sz w:val="22"/>
                <w:szCs w:val="22"/>
              </w:rPr>
            </w:pPr>
            <w:r w:rsidRPr="002A1EE1">
              <w:rPr>
                <w:rFonts w:eastAsia="Times New Roman"/>
                <w:color w:val="000000"/>
                <w:sz w:val="22"/>
                <w:szCs w:val="22"/>
              </w:rPr>
              <w:t xml:space="preserve"> 11,422.92 </w:t>
            </w:r>
          </w:p>
        </w:tc>
        <w:tc>
          <w:tcPr>
            <w:tcW w:w="256" w:type="dxa"/>
            <w:shd w:val="clear" w:color="auto" w:fill="auto"/>
            <w:noWrap/>
            <w:vAlign w:val="bottom"/>
            <w:hideMark/>
          </w:tcPr>
          <w:p w14:paraId="3B254869" w14:textId="77777777" w:rsidR="00AF56FF" w:rsidRPr="002A1EE1" w:rsidRDefault="00AF56FF" w:rsidP="002A463A">
            <w:pPr>
              <w:rPr>
                <w:rFonts w:eastAsia="Times New Roman"/>
                <w:color w:val="000000"/>
                <w:sz w:val="22"/>
                <w:szCs w:val="22"/>
              </w:rPr>
            </w:pPr>
          </w:p>
        </w:tc>
        <w:tc>
          <w:tcPr>
            <w:tcW w:w="1276" w:type="dxa"/>
            <w:shd w:val="clear" w:color="auto" w:fill="auto"/>
            <w:noWrap/>
            <w:vAlign w:val="bottom"/>
            <w:hideMark/>
          </w:tcPr>
          <w:p w14:paraId="2057AE67" w14:textId="77777777" w:rsidR="00AF56FF" w:rsidRPr="002A1EE1" w:rsidRDefault="00AF56FF" w:rsidP="002A463A">
            <w:pPr>
              <w:jc w:val="right"/>
              <w:rPr>
                <w:rFonts w:eastAsia="Times New Roman"/>
                <w:color w:val="000000"/>
                <w:sz w:val="22"/>
                <w:szCs w:val="22"/>
              </w:rPr>
            </w:pPr>
            <w:r w:rsidRPr="002A1EE1">
              <w:rPr>
                <w:rFonts w:eastAsia="Times New Roman"/>
                <w:color w:val="000000"/>
                <w:sz w:val="22"/>
                <w:szCs w:val="22"/>
              </w:rPr>
              <w:t xml:space="preserve"> 10,598.99 </w:t>
            </w:r>
          </w:p>
        </w:tc>
        <w:tc>
          <w:tcPr>
            <w:tcW w:w="276" w:type="dxa"/>
            <w:shd w:val="clear" w:color="auto" w:fill="auto"/>
            <w:noWrap/>
            <w:vAlign w:val="bottom"/>
            <w:hideMark/>
          </w:tcPr>
          <w:p w14:paraId="5ECA591E" w14:textId="77777777" w:rsidR="00AF56FF" w:rsidRPr="002A1EE1" w:rsidRDefault="00AF56FF" w:rsidP="002A463A">
            <w:pPr>
              <w:rPr>
                <w:rFonts w:eastAsia="Times New Roman"/>
                <w:color w:val="000000"/>
                <w:sz w:val="22"/>
                <w:szCs w:val="22"/>
              </w:rPr>
            </w:pPr>
          </w:p>
        </w:tc>
        <w:tc>
          <w:tcPr>
            <w:tcW w:w="1336" w:type="dxa"/>
            <w:shd w:val="clear" w:color="auto" w:fill="auto"/>
            <w:noWrap/>
            <w:vAlign w:val="bottom"/>
            <w:hideMark/>
          </w:tcPr>
          <w:p w14:paraId="13C9BA7A" w14:textId="77777777" w:rsidR="00AF56FF" w:rsidRPr="002A1EE1" w:rsidRDefault="00AF56FF" w:rsidP="002A463A">
            <w:pPr>
              <w:jc w:val="right"/>
              <w:rPr>
                <w:rFonts w:eastAsia="Times New Roman"/>
                <w:color w:val="000000"/>
                <w:sz w:val="22"/>
                <w:szCs w:val="22"/>
              </w:rPr>
            </w:pPr>
            <w:r w:rsidRPr="002A1EE1">
              <w:rPr>
                <w:rFonts w:eastAsia="Times New Roman"/>
                <w:color w:val="000000"/>
                <w:sz w:val="22"/>
                <w:szCs w:val="22"/>
              </w:rPr>
              <w:t xml:space="preserve"> 823.93 </w:t>
            </w:r>
          </w:p>
        </w:tc>
        <w:tc>
          <w:tcPr>
            <w:tcW w:w="276" w:type="dxa"/>
            <w:shd w:val="clear" w:color="auto" w:fill="auto"/>
            <w:noWrap/>
            <w:vAlign w:val="bottom"/>
            <w:hideMark/>
          </w:tcPr>
          <w:p w14:paraId="3D03A759" w14:textId="77777777" w:rsidR="00AF56FF" w:rsidRPr="002A1EE1" w:rsidRDefault="00AF56FF" w:rsidP="002A463A">
            <w:pPr>
              <w:rPr>
                <w:rFonts w:eastAsia="Times New Roman"/>
                <w:color w:val="000000"/>
                <w:sz w:val="22"/>
                <w:szCs w:val="22"/>
              </w:rPr>
            </w:pPr>
          </w:p>
        </w:tc>
        <w:tc>
          <w:tcPr>
            <w:tcW w:w="1556" w:type="dxa"/>
            <w:shd w:val="clear" w:color="auto" w:fill="auto"/>
            <w:noWrap/>
            <w:vAlign w:val="bottom"/>
            <w:hideMark/>
          </w:tcPr>
          <w:p w14:paraId="5037D0AE" w14:textId="77777777" w:rsidR="00AF56FF" w:rsidRPr="002A1EE1" w:rsidRDefault="00AF56FF" w:rsidP="002A463A">
            <w:pPr>
              <w:jc w:val="right"/>
              <w:rPr>
                <w:rFonts w:eastAsia="Times New Roman"/>
                <w:color w:val="000000"/>
                <w:sz w:val="22"/>
                <w:szCs w:val="22"/>
              </w:rPr>
            </w:pPr>
            <w:r w:rsidRPr="002A1EE1">
              <w:rPr>
                <w:rFonts w:eastAsia="Times New Roman"/>
                <w:color w:val="000000"/>
                <w:sz w:val="22"/>
                <w:szCs w:val="22"/>
              </w:rPr>
              <w:t>7%</w:t>
            </w:r>
          </w:p>
        </w:tc>
      </w:tr>
      <w:tr w:rsidR="00AF56FF" w:rsidRPr="00EE270C" w14:paraId="1C1148E2" w14:textId="77777777" w:rsidTr="002A463A">
        <w:trPr>
          <w:trHeight w:val="300"/>
        </w:trPr>
        <w:tc>
          <w:tcPr>
            <w:tcW w:w="3436" w:type="dxa"/>
            <w:shd w:val="clear" w:color="auto" w:fill="auto"/>
            <w:noWrap/>
            <w:vAlign w:val="bottom"/>
            <w:hideMark/>
          </w:tcPr>
          <w:p w14:paraId="21D135BB" w14:textId="77777777" w:rsidR="00AF56FF" w:rsidRPr="002A1EE1" w:rsidRDefault="00AF56FF" w:rsidP="002A463A">
            <w:pPr>
              <w:rPr>
                <w:rFonts w:eastAsia="Times New Roman"/>
                <w:color w:val="000000"/>
                <w:sz w:val="22"/>
                <w:szCs w:val="22"/>
              </w:rPr>
            </w:pPr>
          </w:p>
        </w:tc>
        <w:tc>
          <w:tcPr>
            <w:tcW w:w="256" w:type="dxa"/>
            <w:shd w:val="clear" w:color="auto" w:fill="auto"/>
            <w:noWrap/>
            <w:vAlign w:val="bottom"/>
            <w:hideMark/>
          </w:tcPr>
          <w:p w14:paraId="72070712" w14:textId="77777777" w:rsidR="00AF56FF" w:rsidRPr="002A1EE1" w:rsidRDefault="00AF56FF" w:rsidP="002A463A">
            <w:pPr>
              <w:rPr>
                <w:rFonts w:eastAsia="Times New Roman"/>
                <w:color w:val="000000"/>
                <w:sz w:val="22"/>
                <w:szCs w:val="22"/>
              </w:rPr>
            </w:pPr>
          </w:p>
        </w:tc>
        <w:tc>
          <w:tcPr>
            <w:tcW w:w="1236" w:type="dxa"/>
            <w:shd w:val="clear" w:color="auto" w:fill="auto"/>
            <w:noWrap/>
            <w:vAlign w:val="bottom"/>
            <w:hideMark/>
          </w:tcPr>
          <w:p w14:paraId="12A729F7" w14:textId="77777777" w:rsidR="00AF56FF" w:rsidRPr="002A1EE1" w:rsidRDefault="00AF56FF" w:rsidP="002A463A">
            <w:pPr>
              <w:rPr>
                <w:rFonts w:eastAsia="Times New Roman"/>
                <w:color w:val="000000"/>
                <w:sz w:val="22"/>
                <w:szCs w:val="22"/>
              </w:rPr>
            </w:pPr>
          </w:p>
        </w:tc>
        <w:tc>
          <w:tcPr>
            <w:tcW w:w="256" w:type="dxa"/>
            <w:shd w:val="clear" w:color="auto" w:fill="auto"/>
            <w:noWrap/>
            <w:vAlign w:val="bottom"/>
            <w:hideMark/>
          </w:tcPr>
          <w:p w14:paraId="320195EA" w14:textId="77777777" w:rsidR="00AF56FF" w:rsidRPr="002A1EE1" w:rsidRDefault="00AF56FF" w:rsidP="002A463A">
            <w:pPr>
              <w:rPr>
                <w:rFonts w:eastAsia="Times New Roman"/>
                <w:color w:val="000000"/>
                <w:sz w:val="22"/>
                <w:szCs w:val="22"/>
              </w:rPr>
            </w:pPr>
          </w:p>
        </w:tc>
        <w:tc>
          <w:tcPr>
            <w:tcW w:w="1276" w:type="dxa"/>
            <w:shd w:val="clear" w:color="auto" w:fill="auto"/>
            <w:noWrap/>
            <w:vAlign w:val="bottom"/>
            <w:hideMark/>
          </w:tcPr>
          <w:p w14:paraId="01E0F9CB" w14:textId="77777777" w:rsidR="00AF56FF" w:rsidRPr="002A1EE1" w:rsidRDefault="00AF56FF" w:rsidP="002A463A">
            <w:pPr>
              <w:rPr>
                <w:rFonts w:eastAsia="Times New Roman"/>
                <w:color w:val="000000"/>
                <w:sz w:val="22"/>
                <w:szCs w:val="22"/>
              </w:rPr>
            </w:pPr>
          </w:p>
        </w:tc>
        <w:tc>
          <w:tcPr>
            <w:tcW w:w="276" w:type="dxa"/>
            <w:shd w:val="clear" w:color="auto" w:fill="auto"/>
            <w:noWrap/>
            <w:vAlign w:val="bottom"/>
            <w:hideMark/>
          </w:tcPr>
          <w:p w14:paraId="2EDB94AC" w14:textId="77777777" w:rsidR="00AF56FF" w:rsidRPr="002A1EE1" w:rsidRDefault="00AF56FF" w:rsidP="002A463A">
            <w:pPr>
              <w:rPr>
                <w:rFonts w:eastAsia="Times New Roman"/>
                <w:color w:val="000000"/>
                <w:sz w:val="22"/>
                <w:szCs w:val="22"/>
              </w:rPr>
            </w:pPr>
          </w:p>
        </w:tc>
        <w:tc>
          <w:tcPr>
            <w:tcW w:w="1336" w:type="dxa"/>
            <w:shd w:val="clear" w:color="auto" w:fill="auto"/>
            <w:noWrap/>
            <w:vAlign w:val="bottom"/>
            <w:hideMark/>
          </w:tcPr>
          <w:p w14:paraId="38E35F9B" w14:textId="77777777" w:rsidR="00AF56FF" w:rsidRPr="002A1EE1" w:rsidRDefault="00AF56FF" w:rsidP="002A463A">
            <w:pPr>
              <w:rPr>
                <w:rFonts w:eastAsia="Times New Roman"/>
                <w:color w:val="000000"/>
                <w:sz w:val="22"/>
                <w:szCs w:val="22"/>
              </w:rPr>
            </w:pPr>
          </w:p>
        </w:tc>
        <w:tc>
          <w:tcPr>
            <w:tcW w:w="276" w:type="dxa"/>
            <w:shd w:val="clear" w:color="auto" w:fill="auto"/>
            <w:noWrap/>
            <w:vAlign w:val="bottom"/>
            <w:hideMark/>
          </w:tcPr>
          <w:p w14:paraId="05D794FB" w14:textId="77777777" w:rsidR="00AF56FF" w:rsidRPr="002A1EE1" w:rsidRDefault="00AF56FF" w:rsidP="002A463A">
            <w:pPr>
              <w:rPr>
                <w:rFonts w:eastAsia="Times New Roman"/>
                <w:color w:val="000000"/>
                <w:sz w:val="22"/>
                <w:szCs w:val="22"/>
              </w:rPr>
            </w:pPr>
          </w:p>
        </w:tc>
        <w:tc>
          <w:tcPr>
            <w:tcW w:w="1556" w:type="dxa"/>
            <w:shd w:val="clear" w:color="auto" w:fill="auto"/>
            <w:noWrap/>
            <w:vAlign w:val="bottom"/>
            <w:hideMark/>
          </w:tcPr>
          <w:p w14:paraId="3A7B023A" w14:textId="77777777" w:rsidR="00AF56FF" w:rsidRPr="002A1EE1" w:rsidRDefault="00AF56FF" w:rsidP="002A463A">
            <w:pPr>
              <w:rPr>
                <w:rFonts w:eastAsia="Times New Roman"/>
                <w:color w:val="000000"/>
                <w:sz w:val="22"/>
                <w:szCs w:val="22"/>
              </w:rPr>
            </w:pPr>
          </w:p>
        </w:tc>
      </w:tr>
      <w:tr w:rsidR="00AF56FF" w:rsidRPr="00EE270C" w14:paraId="5B1B26BA" w14:textId="77777777" w:rsidTr="002A463A">
        <w:trPr>
          <w:trHeight w:val="280"/>
        </w:trPr>
        <w:tc>
          <w:tcPr>
            <w:tcW w:w="3436" w:type="dxa"/>
            <w:shd w:val="clear" w:color="auto" w:fill="auto"/>
            <w:noWrap/>
            <w:vAlign w:val="bottom"/>
            <w:hideMark/>
          </w:tcPr>
          <w:p w14:paraId="5E25C976" w14:textId="77777777" w:rsidR="00AF56FF" w:rsidRPr="002A1EE1" w:rsidRDefault="00AF56FF" w:rsidP="002A463A">
            <w:pPr>
              <w:rPr>
                <w:rFonts w:eastAsia="Times New Roman"/>
                <w:color w:val="000000"/>
                <w:sz w:val="22"/>
                <w:szCs w:val="22"/>
              </w:rPr>
            </w:pPr>
            <w:r w:rsidRPr="002A1EE1">
              <w:rPr>
                <w:rFonts w:eastAsia="Times New Roman"/>
                <w:color w:val="000000"/>
                <w:sz w:val="22"/>
                <w:szCs w:val="22"/>
              </w:rPr>
              <w:t>Permanent Equipment</w:t>
            </w:r>
          </w:p>
        </w:tc>
        <w:tc>
          <w:tcPr>
            <w:tcW w:w="256" w:type="dxa"/>
            <w:shd w:val="clear" w:color="auto" w:fill="auto"/>
            <w:noWrap/>
            <w:vAlign w:val="bottom"/>
            <w:hideMark/>
          </w:tcPr>
          <w:p w14:paraId="6AAE9905" w14:textId="77777777" w:rsidR="00AF56FF" w:rsidRPr="002A1EE1" w:rsidRDefault="00AF56FF" w:rsidP="002A463A">
            <w:pPr>
              <w:rPr>
                <w:rFonts w:eastAsia="Times New Roman"/>
                <w:color w:val="000000"/>
                <w:sz w:val="22"/>
                <w:szCs w:val="22"/>
              </w:rPr>
            </w:pPr>
          </w:p>
        </w:tc>
        <w:tc>
          <w:tcPr>
            <w:tcW w:w="1236" w:type="dxa"/>
            <w:shd w:val="clear" w:color="auto" w:fill="auto"/>
            <w:noWrap/>
            <w:vAlign w:val="bottom"/>
            <w:hideMark/>
          </w:tcPr>
          <w:p w14:paraId="473136E6" w14:textId="77777777" w:rsidR="00AF56FF" w:rsidRPr="002A1EE1" w:rsidRDefault="00AF56FF" w:rsidP="002A463A">
            <w:pPr>
              <w:rPr>
                <w:rFonts w:eastAsia="Times New Roman"/>
                <w:color w:val="000000"/>
                <w:sz w:val="22"/>
                <w:szCs w:val="22"/>
              </w:rPr>
            </w:pPr>
          </w:p>
        </w:tc>
        <w:tc>
          <w:tcPr>
            <w:tcW w:w="256" w:type="dxa"/>
            <w:shd w:val="clear" w:color="auto" w:fill="auto"/>
            <w:noWrap/>
            <w:vAlign w:val="bottom"/>
            <w:hideMark/>
          </w:tcPr>
          <w:p w14:paraId="4613E67A" w14:textId="77777777" w:rsidR="00AF56FF" w:rsidRPr="002A1EE1" w:rsidRDefault="00AF56FF" w:rsidP="002A463A">
            <w:pPr>
              <w:rPr>
                <w:rFonts w:eastAsia="Times New Roman"/>
                <w:color w:val="000000"/>
                <w:sz w:val="22"/>
                <w:szCs w:val="22"/>
              </w:rPr>
            </w:pPr>
          </w:p>
        </w:tc>
        <w:tc>
          <w:tcPr>
            <w:tcW w:w="1276" w:type="dxa"/>
            <w:shd w:val="clear" w:color="auto" w:fill="auto"/>
            <w:noWrap/>
            <w:vAlign w:val="bottom"/>
            <w:hideMark/>
          </w:tcPr>
          <w:p w14:paraId="047DB6C2" w14:textId="77777777" w:rsidR="00AF56FF" w:rsidRPr="002A1EE1" w:rsidRDefault="00AF56FF" w:rsidP="002A463A">
            <w:pPr>
              <w:rPr>
                <w:rFonts w:eastAsia="Times New Roman"/>
                <w:color w:val="000000"/>
                <w:sz w:val="22"/>
                <w:szCs w:val="22"/>
              </w:rPr>
            </w:pPr>
          </w:p>
        </w:tc>
        <w:tc>
          <w:tcPr>
            <w:tcW w:w="276" w:type="dxa"/>
            <w:shd w:val="clear" w:color="auto" w:fill="auto"/>
            <w:noWrap/>
            <w:vAlign w:val="bottom"/>
            <w:hideMark/>
          </w:tcPr>
          <w:p w14:paraId="65D8DB2F" w14:textId="77777777" w:rsidR="00AF56FF" w:rsidRPr="002A1EE1" w:rsidRDefault="00AF56FF" w:rsidP="002A463A">
            <w:pPr>
              <w:rPr>
                <w:rFonts w:eastAsia="Times New Roman"/>
                <w:color w:val="000000"/>
                <w:sz w:val="22"/>
                <w:szCs w:val="22"/>
              </w:rPr>
            </w:pPr>
          </w:p>
        </w:tc>
        <w:tc>
          <w:tcPr>
            <w:tcW w:w="1336" w:type="dxa"/>
            <w:shd w:val="clear" w:color="auto" w:fill="auto"/>
            <w:noWrap/>
            <w:vAlign w:val="bottom"/>
            <w:hideMark/>
          </w:tcPr>
          <w:p w14:paraId="4B5D8871" w14:textId="77777777" w:rsidR="00AF56FF" w:rsidRPr="002A1EE1" w:rsidRDefault="00AF56FF" w:rsidP="002A463A">
            <w:pPr>
              <w:rPr>
                <w:rFonts w:eastAsia="Times New Roman"/>
                <w:color w:val="000000"/>
                <w:sz w:val="22"/>
                <w:szCs w:val="22"/>
              </w:rPr>
            </w:pPr>
          </w:p>
        </w:tc>
        <w:tc>
          <w:tcPr>
            <w:tcW w:w="276" w:type="dxa"/>
            <w:shd w:val="clear" w:color="auto" w:fill="auto"/>
            <w:noWrap/>
            <w:vAlign w:val="bottom"/>
            <w:hideMark/>
          </w:tcPr>
          <w:p w14:paraId="5E48463E" w14:textId="77777777" w:rsidR="00AF56FF" w:rsidRPr="002A1EE1" w:rsidRDefault="00AF56FF" w:rsidP="002A463A">
            <w:pPr>
              <w:rPr>
                <w:rFonts w:eastAsia="Times New Roman"/>
                <w:color w:val="000000"/>
                <w:sz w:val="22"/>
                <w:szCs w:val="22"/>
              </w:rPr>
            </w:pPr>
          </w:p>
        </w:tc>
        <w:tc>
          <w:tcPr>
            <w:tcW w:w="1556" w:type="dxa"/>
            <w:shd w:val="clear" w:color="auto" w:fill="auto"/>
            <w:noWrap/>
            <w:vAlign w:val="bottom"/>
            <w:hideMark/>
          </w:tcPr>
          <w:p w14:paraId="15BBA7A5" w14:textId="77777777" w:rsidR="00AF56FF" w:rsidRPr="002A1EE1" w:rsidRDefault="00AF56FF" w:rsidP="002A463A">
            <w:pPr>
              <w:rPr>
                <w:rFonts w:eastAsia="Times New Roman"/>
                <w:color w:val="000000"/>
                <w:sz w:val="22"/>
                <w:szCs w:val="22"/>
              </w:rPr>
            </w:pPr>
          </w:p>
        </w:tc>
      </w:tr>
      <w:tr w:rsidR="00AF56FF" w:rsidRPr="00EE270C" w14:paraId="29DA080D" w14:textId="77777777" w:rsidTr="002A463A">
        <w:trPr>
          <w:trHeight w:val="145"/>
        </w:trPr>
        <w:tc>
          <w:tcPr>
            <w:tcW w:w="3436" w:type="dxa"/>
            <w:shd w:val="clear" w:color="auto" w:fill="auto"/>
            <w:noWrap/>
            <w:vAlign w:val="bottom"/>
            <w:hideMark/>
          </w:tcPr>
          <w:p w14:paraId="3BA999D8" w14:textId="77777777" w:rsidR="00AF56FF" w:rsidRPr="002A1EE1" w:rsidRDefault="00AF56FF" w:rsidP="002A463A">
            <w:pPr>
              <w:rPr>
                <w:rFonts w:eastAsia="Times New Roman"/>
                <w:color w:val="000000"/>
                <w:sz w:val="22"/>
                <w:szCs w:val="22"/>
              </w:rPr>
            </w:pPr>
          </w:p>
        </w:tc>
        <w:tc>
          <w:tcPr>
            <w:tcW w:w="256" w:type="dxa"/>
            <w:shd w:val="clear" w:color="auto" w:fill="auto"/>
            <w:noWrap/>
            <w:vAlign w:val="bottom"/>
            <w:hideMark/>
          </w:tcPr>
          <w:p w14:paraId="747FB900" w14:textId="77777777" w:rsidR="00AF56FF" w:rsidRPr="002A1EE1" w:rsidRDefault="00AF56FF" w:rsidP="002A463A">
            <w:pPr>
              <w:rPr>
                <w:rFonts w:eastAsia="Times New Roman"/>
                <w:color w:val="000000"/>
                <w:sz w:val="22"/>
                <w:szCs w:val="22"/>
              </w:rPr>
            </w:pPr>
          </w:p>
        </w:tc>
        <w:tc>
          <w:tcPr>
            <w:tcW w:w="1236" w:type="dxa"/>
            <w:shd w:val="clear" w:color="auto" w:fill="auto"/>
            <w:noWrap/>
            <w:vAlign w:val="bottom"/>
            <w:hideMark/>
          </w:tcPr>
          <w:p w14:paraId="62E9246B" w14:textId="77777777" w:rsidR="00AF56FF" w:rsidRPr="002A1EE1" w:rsidRDefault="00AF56FF" w:rsidP="002A463A">
            <w:pPr>
              <w:rPr>
                <w:rFonts w:eastAsia="Times New Roman"/>
                <w:color w:val="000000"/>
                <w:sz w:val="22"/>
                <w:szCs w:val="22"/>
              </w:rPr>
            </w:pPr>
          </w:p>
        </w:tc>
        <w:tc>
          <w:tcPr>
            <w:tcW w:w="256" w:type="dxa"/>
            <w:shd w:val="clear" w:color="auto" w:fill="auto"/>
            <w:noWrap/>
            <w:vAlign w:val="bottom"/>
            <w:hideMark/>
          </w:tcPr>
          <w:p w14:paraId="2526FA9C" w14:textId="77777777" w:rsidR="00AF56FF" w:rsidRPr="002A1EE1" w:rsidRDefault="00AF56FF" w:rsidP="002A463A">
            <w:pPr>
              <w:rPr>
                <w:rFonts w:eastAsia="Times New Roman"/>
                <w:color w:val="000000"/>
                <w:sz w:val="22"/>
                <w:szCs w:val="22"/>
              </w:rPr>
            </w:pPr>
          </w:p>
        </w:tc>
        <w:tc>
          <w:tcPr>
            <w:tcW w:w="1276" w:type="dxa"/>
            <w:shd w:val="clear" w:color="auto" w:fill="auto"/>
            <w:noWrap/>
            <w:vAlign w:val="bottom"/>
            <w:hideMark/>
          </w:tcPr>
          <w:p w14:paraId="6368EF10" w14:textId="77777777" w:rsidR="00AF56FF" w:rsidRPr="002A1EE1" w:rsidRDefault="00AF56FF" w:rsidP="002A463A">
            <w:pPr>
              <w:rPr>
                <w:rFonts w:eastAsia="Times New Roman"/>
                <w:color w:val="000000"/>
                <w:sz w:val="22"/>
                <w:szCs w:val="22"/>
              </w:rPr>
            </w:pPr>
          </w:p>
        </w:tc>
        <w:tc>
          <w:tcPr>
            <w:tcW w:w="276" w:type="dxa"/>
            <w:shd w:val="clear" w:color="auto" w:fill="auto"/>
            <w:noWrap/>
            <w:vAlign w:val="bottom"/>
            <w:hideMark/>
          </w:tcPr>
          <w:p w14:paraId="4BA82216" w14:textId="77777777" w:rsidR="00AF56FF" w:rsidRPr="002A1EE1" w:rsidRDefault="00AF56FF" w:rsidP="002A463A">
            <w:pPr>
              <w:rPr>
                <w:rFonts w:eastAsia="Times New Roman"/>
                <w:color w:val="000000"/>
                <w:sz w:val="22"/>
                <w:szCs w:val="22"/>
              </w:rPr>
            </w:pPr>
          </w:p>
        </w:tc>
        <w:tc>
          <w:tcPr>
            <w:tcW w:w="1336" w:type="dxa"/>
            <w:shd w:val="clear" w:color="auto" w:fill="auto"/>
            <w:noWrap/>
            <w:vAlign w:val="bottom"/>
            <w:hideMark/>
          </w:tcPr>
          <w:p w14:paraId="0C3087B4" w14:textId="77777777" w:rsidR="00AF56FF" w:rsidRPr="002A1EE1" w:rsidRDefault="00AF56FF" w:rsidP="002A463A">
            <w:pPr>
              <w:rPr>
                <w:rFonts w:eastAsia="Times New Roman"/>
                <w:color w:val="000000"/>
                <w:sz w:val="22"/>
                <w:szCs w:val="22"/>
              </w:rPr>
            </w:pPr>
          </w:p>
        </w:tc>
        <w:tc>
          <w:tcPr>
            <w:tcW w:w="276" w:type="dxa"/>
            <w:shd w:val="clear" w:color="auto" w:fill="auto"/>
            <w:noWrap/>
            <w:vAlign w:val="bottom"/>
            <w:hideMark/>
          </w:tcPr>
          <w:p w14:paraId="3CD2B279" w14:textId="77777777" w:rsidR="00AF56FF" w:rsidRPr="002A1EE1" w:rsidRDefault="00AF56FF" w:rsidP="002A463A">
            <w:pPr>
              <w:rPr>
                <w:rFonts w:eastAsia="Times New Roman"/>
                <w:color w:val="000000"/>
                <w:sz w:val="22"/>
                <w:szCs w:val="22"/>
              </w:rPr>
            </w:pPr>
          </w:p>
        </w:tc>
        <w:tc>
          <w:tcPr>
            <w:tcW w:w="1556" w:type="dxa"/>
            <w:shd w:val="clear" w:color="auto" w:fill="auto"/>
            <w:noWrap/>
            <w:vAlign w:val="bottom"/>
            <w:hideMark/>
          </w:tcPr>
          <w:p w14:paraId="7A159AA1" w14:textId="77777777" w:rsidR="00AF56FF" w:rsidRPr="002A1EE1" w:rsidRDefault="00AF56FF" w:rsidP="002A463A">
            <w:pPr>
              <w:rPr>
                <w:rFonts w:eastAsia="Times New Roman"/>
                <w:color w:val="000000"/>
                <w:sz w:val="22"/>
                <w:szCs w:val="22"/>
              </w:rPr>
            </w:pPr>
          </w:p>
        </w:tc>
      </w:tr>
      <w:tr w:rsidR="00AF56FF" w:rsidRPr="00EE270C" w14:paraId="07602658" w14:textId="77777777" w:rsidTr="002A463A">
        <w:trPr>
          <w:trHeight w:val="300"/>
        </w:trPr>
        <w:tc>
          <w:tcPr>
            <w:tcW w:w="3436" w:type="dxa"/>
            <w:shd w:val="clear" w:color="auto" w:fill="auto"/>
            <w:noWrap/>
            <w:vAlign w:val="bottom"/>
            <w:hideMark/>
          </w:tcPr>
          <w:p w14:paraId="2C73B46A" w14:textId="77777777" w:rsidR="00AF56FF" w:rsidRPr="002A1EE1" w:rsidRDefault="00AF56FF" w:rsidP="002A463A">
            <w:pPr>
              <w:rPr>
                <w:rFonts w:eastAsia="Times New Roman"/>
                <w:color w:val="000000"/>
                <w:sz w:val="22"/>
                <w:szCs w:val="22"/>
              </w:rPr>
            </w:pPr>
            <w:r w:rsidRPr="002A1EE1">
              <w:rPr>
                <w:rFonts w:eastAsia="Times New Roman"/>
                <w:color w:val="000000"/>
                <w:sz w:val="22"/>
                <w:szCs w:val="22"/>
              </w:rPr>
              <w:t xml:space="preserve">    Total Permanent Equipment</w:t>
            </w:r>
          </w:p>
        </w:tc>
        <w:tc>
          <w:tcPr>
            <w:tcW w:w="256" w:type="dxa"/>
            <w:shd w:val="clear" w:color="auto" w:fill="auto"/>
            <w:noWrap/>
            <w:vAlign w:val="bottom"/>
            <w:hideMark/>
          </w:tcPr>
          <w:p w14:paraId="6DDD0A3E" w14:textId="77777777" w:rsidR="00AF56FF" w:rsidRPr="002A1EE1" w:rsidRDefault="00AF56FF" w:rsidP="002A463A">
            <w:pPr>
              <w:rPr>
                <w:rFonts w:eastAsia="Times New Roman"/>
                <w:color w:val="000000"/>
                <w:sz w:val="22"/>
                <w:szCs w:val="22"/>
              </w:rPr>
            </w:pPr>
          </w:p>
        </w:tc>
        <w:tc>
          <w:tcPr>
            <w:tcW w:w="1236" w:type="dxa"/>
            <w:shd w:val="clear" w:color="auto" w:fill="auto"/>
            <w:noWrap/>
            <w:vAlign w:val="bottom"/>
            <w:hideMark/>
          </w:tcPr>
          <w:p w14:paraId="53DECE27" w14:textId="77777777" w:rsidR="00AF56FF" w:rsidRPr="002A1EE1" w:rsidRDefault="00AF56FF" w:rsidP="002A463A">
            <w:pPr>
              <w:jc w:val="right"/>
              <w:rPr>
                <w:rFonts w:eastAsia="Times New Roman"/>
                <w:color w:val="000000"/>
                <w:sz w:val="22"/>
                <w:szCs w:val="22"/>
              </w:rPr>
            </w:pPr>
            <w:r w:rsidRPr="002A1EE1">
              <w:rPr>
                <w:rFonts w:eastAsia="Times New Roman"/>
                <w:color w:val="000000"/>
                <w:sz w:val="22"/>
                <w:szCs w:val="22"/>
              </w:rPr>
              <w:t xml:space="preserve"> 16,449.00 </w:t>
            </w:r>
          </w:p>
        </w:tc>
        <w:tc>
          <w:tcPr>
            <w:tcW w:w="256" w:type="dxa"/>
            <w:shd w:val="clear" w:color="auto" w:fill="auto"/>
            <w:noWrap/>
            <w:vAlign w:val="bottom"/>
            <w:hideMark/>
          </w:tcPr>
          <w:p w14:paraId="2597A215" w14:textId="77777777" w:rsidR="00AF56FF" w:rsidRPr="002A1EE1" w:rsidRDefault="00AF56FF" w:rsidP="002A463A">
            <w:pPr>
              <w:rPr>
                <w:rFonts w:eastAsia="Times New Roman"/>
                <w:color w:val="000000"/>
                <w:sz w:val="22"/>
                <w:szCs w:val="22"/>
              </w:rPr>
            </w:pPr>
          </w:p>
        </w:tc>
        <w:tc>
          <w:tcPr>
            <w:tcW w:w="1276" w:type="dxa"/>
            <w:shd w:val="clear" w:color="auto" w:fill="auto"/>
            <w:noWrap/>
            <w:vAlign w:val="bottom"/>
            <w:hideMark/>
          </w:tcPr>
          <w:p w14:paraId="4531D965" w14:textId="77777777" w:rsidR="00AF56FF" w:rsidRPr="002A1EE1" w:rsidRDefault="00AF56FF" w:rsidP="002A463A">
            <w:pPr>
              <w:jc w:val="right"/>
              <w:rPr>
                <w:rFonts w:eastAsia="Times New Roman"/>
                <w:color w:val="000000"/>
                <w:sz w:val="22"/>
                <w:szCs w:val="22"/>
              </w:rPr>
            </w:pPr>
            <w:r w:rsidRPr="002A1EE1">
              <w:rPr>
                <w:rFonts w:eastAsia="Times New Roman"/>
                <w:color w:val="000000"/>
                <w:sz w:val="22"/>
                <w:szCs w:val="22"/>
              </w:rPr>
              <w:t xml:space="preserve"> 15,000.03 </w:t>
            </w:r>
          </w:p>
        </w:tc>
        <w:tc>
          <w:tcPr>
            <w:tcW w:w="276" w:type="dxa"/>
            <w:shd w:val="clear" w:color="auto" w:fill="auto"/>
            <w:noWrap/>
            <w:vAlign w:val="bottom"/>
            <w:hideMark/>
          </w:tcPr>
          <w:p w14:paraId="246DC266" w14:textId="77777777" w:rsidR="00AF56FF" w:rsidRPr="002A1EE1" w:rsidRDefault="00AF56FF" w:rsidP="002A463A">
            <w:pPr>
              <w:rPr>
                <w:rFonts w:eastAsia="Times New Roman"/>
                <w:color w:val="000000"/>
                <w:sz w:val="22"/>
                <w:szCs w:val="22"/>
              </w:rPr>
            </w:pPr>
          </w:p>
        </w:tc>
        <w:tc>
          <w:tcPr>
            <w:tcW w:w="1336" w:type="dxa"/>
            <w:shd w:val="clear" w:color="auto" w:fill="auto"/>
            <w:noWrap/>
            <w:vAlign w:val="bottom"/>
            <w:hideMark/>
          </w:tcPr>
          <w:p w14:paraId="21C77A34" w14:textId="77777777" w:rsidR="00AF56FF" w:rsidRPr="002A1EE1" w:rsidRDefault="00AF56FF" w:rsidP="002A463A">
            <w:pPr>
              <w:jc w:val="right"/>
              <w:rPr>
                <w:rFonts w:eastAsia="Times New Roman"/>
                <w:color w:val="000000"/>
                <w:sz w:val="22"/>
                <w:szCs w:val="22"/>
              </w:rPr>
            </w:pPr>
            <w:r w:rsidRPr="002A1EE1">
              <w:rPr>
                <w:rFonts w:eastAsia="Times New Roman"/>
                <w:color w:val="000000"/>
                <w:sz w:val="22"/>
                <w:szCs w:val="22"/>
              </w:rPr>
              <w:t xml:space="preserve"> 1,448.97 </w:t>
            </w:r>
          </w:p>
        </w:tc>
        <w:tc>
          <w:tcPr>
            <w:tcW w:w="276" w:type="dxa"/>
            <w:shd w:val="clear" w:color="auto" w:fill="auto"/>
            <w:noWrap/>
            <w:vAlign w:val="bottom"/>
            <w:hideMark/>
          </w:tcPr>
          <w:p w14:paraId="7CA7EABD" w14:textId="77777777" w:rsidR="00AF56FF" w:rsidRPr="002A1EE1" w:rsidRDefault="00AF56FF" w:rsidP="002A463A">
            <w:pPr>
              <w:rPr>
                <w:rFonts w:eastAsia="Times New Roman"/>
                <w:color w:val="000000"/>
                <w:sz w:val="22"/>
                <w:szCs w:val="22"/>
              </w:rPr>
            </w:pPr>
          </w:p>
        </w:tc>
        <w:tc>
          <w:tcPr>
            <w:tcW w:w="1556" w:type="dxa"/>
            <w:shd w:val="clear" w:color="auto" w:fill="auto"/>
            <w:noWrap/>
            <w:vAlign w:val="bottom"/>
            <w:hideMark/>
          </w:tcPr>
          <w:p w14:paraId="50E54A4C" w14:textId="77777777" w:rsidR="00AF56FF" w:rsidRPr="002A1EE1" w:rsidRDefault="00AF56FF" w:rsidP="002A463A">
            <w:pPr>
              <w:jc w:val="right"/>
              <w:rPr>
                <w:rFonts w:eastAsia="Times New Roman"/>
                <w:color w:val="000000"/>
                <w:sz w:val="22"/>
                <w:szCs w:val="22"/>
              </w:rPr>
            </w:pPr>
            <w:r w:rsidRPr="002A1EE1">
              <w:rPr>
                <w:rFonts w:eastAsia="Times New Roman"/>
                <w:color w:val="000000"/>
                <w:sz w:val="22"/>
                <w:szCs w:val="22"/>
              </w:rPr>
              <w:t>9%</w:t>
            </w:r>
          </w:p>
        </w:tc>
      </w:tr>
      <w:tr w:rsidR="00AF56FF" w:rsidRPr="00EE270C" w14:paraId="18A65692" w14:textId="77777777" w:rsidTr="002A463A">
        <w:trPr>
          <w:trHeight w:val="300"/>
        </w:trPr>
        <w:tc>
          <w:tcPr>
            <w:tcW w:w="3436" w:type="dxa"/>
            <w:shd w:val="clear" w:color="auto" w:fill="auto"/>
            <w:noWrap/>
            <w:vAlign w:val="bottom"/>
            <w:hideMark/>
          </w:tcPr>
          <w:p w14:paraId="0EABC48E" w14:textId="77777777" w:rsidR="00AF56FF" w:rsidRPr="002A1EE1" w:rsidRDefault="00AF56FF" w:rsidP="002A463A">
            <w:pPr>
              <w:rPr>
                <w:rFonts w:eastAsia="Times New Roman"/>
                <w:color w:val="000000"/>
                <w:sz w:val="22"/>
                <w:szCs w:val="22"/>
              </w:rPr>
            </w:pPr>
          </w:p>
        </w:tc>
        <w:tc>
          <w:tcPr>
            <w:tcW w:w="256" w:type="dxa"/>
            <w:shd w:val="clear" w:color="auto" w:fill="auto"/>
            <w:noWrap/>
            <w:vAlign w:val="bottom"/>
            <w:hideMark/>
          </w:tcPr>
          <w:p w14:paraId="6EA0331B" w14:textId="77777777" w:rsidR="00AF56FF" w:rsidRPr="002A1EE1" w:rsidRDefault="00AF56FF" w:rsidP="002A463A">
            <w:pPr>
              <w:rPr>
                <w:rFonts w:eastAsia="Times New Roman"/>
                <w:color w:val="000000"/>
                <w:sz w:val="22"/>
                <w:szCs w:val="22"/>
              </w:rPr>
            </w:pPr>
          </w:p>
        </w:tc>
        <w:tc>
          <w:tcPr>
            <w:tcW w:w="1236" w:type="dxa"/>
            <w:shd w:val="clear" w:color="auto" w:fill="auto"/>
            <w:noWrap/>
            <w:vAlign w:val="bottom"/>
            <w:hideMark/>
          </w:tcPr>
          <w:p w14:paraId="12D58381" w14:textId="77777777" w:rsidR="00AF56FF" w:rsidRPr="002A1EE1" w:rsidRDefault="00AF56FF" w:rsidP="002A463A">
            <w:pPr>
              <w:rPr>
                <w:rFonts w:eastAsia="Times New Roman"/>
                <w:color w:val="000000"/>
                <w:sz w:val="22"/>
                <w:szCs w:val="22"/>
              </w:rPr>
            </w:pPr>
          </w:p>
        </w:tc>
        <w:tc>
          <w:tcPr>
            <w:tcW w:w="256" w:type="dxa"/>
            <w:shd w:val="clear" w:color="auto" w:fill="auto"/>
            <w:noWrap/>
            <w:vAlign w:val="bottom"/>
            <w:hideMark/>
          </w:tcPr>
          <w:p w14:paraId="2422A689" w14:textId="77777777" w:rsidR="00AF56FF" w:rsidRPr="002A1EE1" w:rsidRDefault="00AF56FF" w:rsidP="002A463A">
            <w:pPr>
              <w:rPr>
                <w:rFonts w:eastAsia="Times New Roman"/>
                <w:color w:val="000000"/>
                <w:sz w:val="22"/>
                <w:szCs w:val="22"/>
              </w:rPr>
            </w:pPr>
          </w:p>
        </w:tc>
        <w:tc>
          <w:tcPr>
            <w:tcW w:w="1276" w:type="dxa"/>
            <w:shd w:val="clear" w:color="auto" w:fill="auto"/>
            <w:noWrap/>
            <w:vAlign w:val="bottom"/>
            <w:hideMark/>
          </w:tcPr>
          <w:p w14:paraId="605B91DC" w14:textId="77777777" w:rsidR="00AF56FF" w:rsidRPr="002A1EE1" w:rsidRDefault="00AF56FF" w:rsidP="002A463A">
            <w:pPr>
              <w:rPr>
                <w:rFonts w:eastAsia="Times New Roman"/>
                <w:color w:val="000000"/>
                <w:sz w:val="22"/>
                <w:szCs w:val="22"/>
              </w:rPr>
            </w:pPr>
          </w:p>
        </w:tc>
        <w:tc>
          <w:tcPr>
            <w:tcW w:w="276" w:type="dxa"/>
            <w:shd w:val="clear" w:color="auto" w:fill="auto"/>
            <w:noWrap/>
            <w:vAlign w:val="bottom"/>
            <w:hideMark/>
          </w:tcPr>
          <w:p w14:paraId="33F798B0" w14:textId="77777777" w:rsidR="00AF56FF" w:rsidRPr="002A1EE1" w:rsidRDefault="00AF56FF" w:rsidP="002A463A">
            <w:pPr>
              <w:rPr>
                <w:rFonts w:eastAsia="Times New Roman"/>
                <w:color w:val="000000"/>
                <w:sz w:val="22"/>
                <w:szCs w:val="22"/>
              </w:rPr>
            </w:pPr>
          </w:p>
        </w:tc>
        <w:tc>
          <w:tcPr>
            <w:tcW w:w="1336" w:type="dxa"/>
            <w:shd w:val="clear" w:color="auto" w:fill="auto"/>
            <w:noWrap/>
            <w:vAlign w:val="bottom"/>
            <w:hideMark/>
          </w:tcPr>
          <w:p w14:paraId="3CA963C4" w14:textId="77777777" w:rsidR="00AF56FF" w:rsidRPr="002A1EE1" w:rsidRDefault="00AF56FF" w:rsidP="002A463A">
            <w:pPr>
              <w:rPr>
                <w:rFonts w:eastAsia="Times New Roman"/>
                <w:color w:val="000000"/>
                <w:sz w:val="22"/>
                <w:szCs w:val="22"/>
              </w:rPr>
            </w:pPr>
          </w:p>
        </w:tc>
        <w:tc>
          <w:tcPr>
            <w:tcW w:w="276" w:type="dxa"/>
            <w:shd w:val="clear" w:color="auto" w:fill="auto"/>
            <w:noWrap/>
            <w:vAlign w:val="bottom"/>
            <w:hideMark/>
          </w:tcPr>
          <w:p w14:paraId="49652926" w14:textId="77777777" w:rsidR="00AF56FF" w:rsidRPr="002A1EE1" w:rsidRDefault="00AF56FF" w:rsidP="002A463A">
            <w:pPr>
              <w:rPr>
                <w:rFonts w:eastAsia="Times New Roman"/>
                <w:color w:val="000000"/>
                <w:sz w:val="22"/>
                <w:szCs w:val="22"/>
              </w:rPr>
            </w:pPr>
          </w:p>
        </w:tc>
        <w:tc>
          <w:tcPr>
            <w:tcW w:w="1556" w:type="dxa"/>
            <w:shd w:val="clear" w:color="auto" w:fill="auto"/>
            <w:noWrap/>
            <w:vAlign w:val="bottom"/>
            <w:hideMark/>
          </w:tcPr>
          <w:p w14:paraId="48E87391" w14:textId="77777777" w:rsidR="00AF56FF" w:rsidRPr="002A1EE1" w:rsidRDefault="00AF56FF" w:rsidP="002A463A">
            <w:pPr>
              <w:rPr>
                <w:rFonts w:eastAsia="Times New Roman"/>
                <w:color w:val="000000"/>
                <w:sz w:val="22"/>
                <w:szCs w:val="22"/>
              </w:rPr>
            </w:pPr>
          </w:p>
        </w:tc>
      </w:tr>
      <w:tr w:rsidR="00AF56FF" w:rsidRPr="00EE270C" w14:paraId="6F09ADE1" w14:textId="77777777" w:rsidTr="002A463A">
        <w:trPr>
          <w:trHeight w:val="280"/>
        </w:trPr>
        <w:tc>
          <w:tcPr>
            <w:tcW w:w="3436" w:type="dxa"/>
            <w:shd w:val="clear" w:color="auto" w:fill="auto"/>
            <w:noWrap/>
            <w:vAlign w:val="bottom"/>
            <w:hideMark/>
          </w:tcPr>
          <w:p w14:paraId="4053F129" w14:textId="77777777" w:rsidR="00AF56FF" w:rsidRPr="002A1EE1" w:rsidRDefault="00AF56FF" w:rsidP="002A463A">
            <w:pPr>
              <w:rPr>
                <w:rFonts w:eastAsia="Times New Roman"/>
                <w:color w:val="000000"/>
                <w:sz w:val="22"/>
                <w:szCs w:val="22"/>
              </w:rPr>
            </w:pPr>
            <w:r w:rsidRPr="002A1EE1">
              <w:rPr>
                <w:rFonts w:eastAsia="Times New Roman"/>
                <w:color w:val="000000"/>
                <w:sz w:val="22"/>
                <w:szCs w:val="22"/>
              </w:rPr>
              <w:t>Consumable Supplies</w:t>
            </w:r>
          </w:p>
        </w:tc>
        <w:tc>
          <w:tcPr>
            <w:tcW w:w="256" w:type="dxa"/>
            <w:shd w:val="clear" w:color="auto" w:fill="auto"/>
            <w:noWrap/>
            <w:vAlign w:val="bottom"/>
            <w:hideMark/>
          </w:tcPr>
          <w:p w14:paraId="6F578EBA" w14:textId="77777777" w:rsidR="00AF56FF" w:rsidRPr="002A1EE1" w:rsidRDefault="00AF56FF" w:rsidP="002A463A">
            <w:pPr>
              <w:rPr>
                <w:rFonts w:eastAsia="Times New Roman"/>
                <w:color w:val="000000"/>
                <w:sz w:val="22"/>
                <w:szCs w:val="22"/>
              </w:rPr>
            </w:pPr>
          </w:p>
        </w:tc>
        <w:tc>
          <w:tcPr>
            <w:tcW w:w="1236" w:type="dxa"/>
            <w:shd w:val="clear" w:color="auto" w:fill="auto"/>
            <w:noWrap/>
            <w:vAlign w:val="bottom"/>
            <w:hideMark/>
          </w:tcPr>
          <w:p w14:paraId="0D0B77CD" w14:textId="77777777" w:rsidR="00AF56FF" w:rsidRPr="002A1EE1" w:rsidRDefault="00AF56FF" w:rsidP="002A463A">
            <w:pPr>
              <w:rPr>
                <w:rFonts w:eastAsia="Times New Roman"/>
                <w:color w:val="000000"/>
                <w:sz w:val="22"/>
                <w:szCs w:val="22"/>
              </w:rPr>
            </w:pPr>
          </w:p>
        </w:tc>
        <w:tc>
          <w:tcPr>
            <w:tcW w:w="256" w:type="dxa"/>
            <w:shd w:val="clear" w:color="auto" w:fill="auto"/>
            <w:noWrap/>
            <w:vAlign w:val="bottom"/>
            <w:hideMark/>
          </w:tcPr>
          <w:p w14:paraId="0BFF9B43" w14:textId="77777777" w:rsidR="00AF56FF" w:rsidRPr="002A1EE1" w:rsidRDefault="00AF56FF" w:rsidP="002A463A">
            <w:pPr>
              <w:rPr>
                <w:rFonts w:eastAsia="Times New Roman"/>
                <w:color w:val="000000"/>
                <w:sz w:val="22"/>
                <w:szCs w:val="22"/>
              </w:rPr>
            </w:pPr>
          </w:p>
        </w:tc>
        <w:tc>
          <w:tcPr>
            <w:tcW w:w="1276" w:type="dxa"/>
            <w:shd w:val="clear" w:color="auto" w:fill="auto"/>
            <w:noWrap/>
            <w:vAlign w:val="bottom"/>
            <w:hideMark/>
          </w:tcPr>
          <w:p w14:paraId="67F41E1F" w14:textId="77777777" w:rsidR="00AF56FF" w:rsidRPr="002A1EE1" w:rsidRDefault="00AF56FF" w:rsidP="002A463A">
            <w:pPr>
              <w:rPr>
                <w:rFonts w:eastAsia="Times New Roman"/>
                <w:color w:val="000000"/>
                <w:sz w:val="22"/>
                <w:szCs w:val="22"/>
              </w:rPr>
            </w:pPr>
          </w:p>
        </w:tc>
        <w:tc>
          <w:tcPr>
            <w:tcW w:w="276" w:type="dxa"/>
            <w:shd w:val="clear" w:color="auto" w:fill="auto"/>
            <w:noWrap/>
            <w:vAlign w:val="bottom"/>
            <w:hideMark/>
          </w:tcPr>
          <w:p w14:paraId="1B3481BA" w14:textId="77777777" w:rsidR="00AF56FF" w:rsidRPr="002A1EE1" w:rsidRDefault="00AF56FF" w:rsidP="002A463A">
            <w:pPr>
              <w:rPr>
                <w:rFonts w:eastAsia="Times New Roman"/>
                <w:color w:val="000000"/>
                <w:sz w:val="22"/>
                <w:szCs w:val="22"/>
              </w:rPr>
            </w:pPr>
          </w:p>
        </w:tc>
        <w:tc>
          <w:tcPr>
            <w:tcW w:w="1336" w:type="dxa"/>
            <w:shd w:val="clear" w:color="auto" w:fill="auto"/>
            <w:noWrap/>
            <w:vAlign w:val="bottom"/>
            <w:hideMark/>
          </w:tcPr>
          <w:p w14:paraId="486176B7" w14:textId="77777777" w:rsidR="00AF56FF" w:rsidRPr="002A1EE1" w:rsidRDefault="00AF56FF" w:rsidP="002A463A">
            <w:pPr>
              <w:rPr>
                <w:rFonts w:eastAsia="Times New Roman"/>
                <w:color w:val="000000"/>
                <w:sz w:val="22"/>
                <w:szCs w:val="22"/>
              </w:rPr>
            </w:pPr>
          </w:p>
        </w:tc>
        <w:tc>
          <w:tcPr>
            <w:tcW w:w="276" w:type="dxa"/>
            <w:shd w:val="clear" w:color="auto" w:fill="auto"/>
            <w:noWrap/>
            <w:vAlign w:val="bottom"/>
            <w:hideMark/>
          </w:tcPr>
          <w:p w14:paraId="5E142285" w14:textId="77777777" w:rsidR="00AF56FF" w:rsidRPr="002A1EE1" w:rsidRDefault="00AF56FF" w:rsidP="002A463A">
            <w:pPr>
              <w:rPr>
                <w:rFonts w:eastAsia="Times New Roman"/>
                <w:color w:val="000000"/>
                <w:sz w:val="22"/>
                <w:szCs w:val="22"/>
              </w:rPr>
            </w:pPr>
          </w:p>
        </w:tc>
        <w:tc>
          <w:tcPr>
            <w:tcW w:w="1556" w:type="dxa"/>
            <w:shd w:val="clear" w:color="auto" w:fill="auto"/>
            <w:noWrap/>
            <w:vAlign w:val="bottom"/>
            <w:hideMark/>
          </w:tcPr>
          <w:p w14:paraId="457D3291" w14:textId="77777777" w:rsidR="00AF56FF" w:rsidRPr="002A1EE1" w:rsidRDefault="00AF56FF" w:rsidP="002A463A">
            <w:pPr>
              <w:rPr>
                <w:rFonts w:eastAsia="Times New Roman"/>
                <w:color w:val="000000"/>
                <w:sz w:val="22"/>
                <w:szCs w:val="22"/>
              </w:rPr>
            </w:pPr>
          </w:p>
        </w:tc>
      </w:tr>
      <w:tr w:rsidR="00AF56FF" w:rsidRPr="00EE270C" w14:paraId="6BB8CE85" w14:textId="77777777" w:rsidTr="002A463A">
        <w:trPr>
          <w:trHeight w:val="145"/>
        </w:trPr>
        <w:tc>
          <w:tcPr>
            <w:tcW w:w="3436" w:type="dxa"/>
            <w:shd w:val="clear" w:color="auto" w:fill="auto"/>
            <w:noWrap/>
            <w:vAlign w:val="bottom"/>
            <w:hideMark/>
          </w:tcPr>
          <w:p w14:paraId="61607C55" w14:textId="77777777" w:rsidR="00AF56FF" w:rsidRPr="002A1EE1" w:rsidRDefault="00AF56FF" w:rsidP="002A463A">
            <w:pPr>
              <w:rPr>
                <w:rFonts w:eastAsia="Times New Roman"/>
                <w:color w:val="000000"/>
                <w:sz w:val="22"/>
                <w:szCs w:val="22"/>
              </w:rPr>
            </w:pPr>
          </w:p>
        </w:tc>
        <w:tc>
          <w:tcPr>
            <w:tcW w:w="256" w:type="dxa"/>
            <w:shd w:val="clear" w:color="auto" w:fill="auto"/>
            <w:noWrap/>
            <w:vAlign w:val="bottom"/>
            <w:hideMark/>
          </w:tcPr>
          <w:p w14:paraId="4D8EC2C9" w14:textId="77777777" w:rsidR="00AF56FF" w:rsidRPr="002A1EE1" w:rsidRDefault="00AF56FF" w:rsidP="002A463A">
            <w:pPr>
              <w:rPr>
                <w:rFonts w:eastAsia="Times New Roman"/>
                <w:color w:val="000000"/>
                <w:sz w:val="22"/>
                <w:szCs w:val="22"/>
              </w:rPr>
            </w:pPr>
          </w:p>
        </w:tc>
        <w:tc>
          <w:tcPr>
            <w:tcW w:w="1236" w:type="dxa"/>
            <w:shd w:val="clear" w:color="auto" w:fill="auto"/>
            <w:noWrap/>
            <w:vAlign w:val="bottom"/>
            <w:hideMark/>
          </w:tcPr>
          <w:p w14:paraId="78D38729" w14:textId="77777777" w:rsidR="00AF56FF" w:rsidRPr="002A1EE1" w:rsidRDefault="00AF56FF" w:rsidP="002A463A">
            <w:pPr>
              <w:rPr>
                <w:rFonts w:eastAsia="Times New Roman"/>
                <w:color w:val="000000"/>
                <w:sz w:val="22"/>
                <w:szCs w:val="22"/>
              </w:rPr>
            </w:pPr>
          </w:p>
        </w:tc>
        <w:tc>
          <w:tcPr>
            <w:tcW w:w="256" w:type="dxa"/>
            <w:shd w:val="clear" w:color="auto" w:fill="auto"/>
            <w:noWrap/>
            <w:vAlign w:val="bottom"/>
            <w:hideMark/>
          </w:tcPr>
          <w:p w14:paraId="65F5308B" w14:textId="77777777" w:rsidR="00AF56FF" w:rsidRPr="002A1EE1" w:rsidRDefault="00AF56FF" w:rsidP="002A463A">
            <w:pPr>
              <w:rPr>
                <w:rFonts w:eastAsia="Times New Roman"/>
                <w:color w:val="000000"/>
                <w:sz w:val="22"/>
                <w:szCs w:val="22"/>
              </w:rPr>
            </w:pPr>
          </w:p>
        </w:tc>
        <w:tc>
          <w:tcPr>
            <w:tcW w:w="1276" w:type="dxa"/>
            <w:shd w:val="clear" w:color="auto" w:fill="auto"/>
            <w:noWrap/>
            <w:vAlign w:val="bottom"/>
            <w:hideMark/>
          </w:tcPr>
          <w:p w14:paraId="0A54400E" w14:textId="77777777" w:rsidR="00AF56FF" w:rsidRPr="002A1EE1" w:rsidRDefault="00AF56FF" w:rsidP="002A463A">
            <w:pPr>
              <w:rPr>
                <w:rFonts w:eastAsia="Times New Roman"/>
                <w:color w:val="000000"/>
                <w:sz w:val="22"/>
                <w:szCs w:val="22"/>
              </w:rPr>
            </w:pPr>
          </w:p>
        </w:tc>
        <w:tc>
          <w:tcPr>
            <w:tcW w:w="276" w:type="dxa"/>
            <w:shd w:val="clear" w:color="auto" w:fill="auto"/>
            <w:noWrap/>
            <w:vAlign w:val="bottom"/>
            <w:hideMark/>
          </w:tcPr>
          <w:p w14:paraId="5D2A20B7" w14:textId="77777777" w:rsidR="00AF56FF" w:rsidRPr="002A1EE1" w:rsidRDefault="00AF56FF" w:rsidP="002A463A">
            <w:pPr>
              <w:rPr>
                <w:rFonts w:eastAsia="Times New Roman"/>
                <w:color w:val="000000"/>
                <w:sz w:val="22"/>
                <w:szCs w:val="22"/>
              </w:rPr>
            </w:pPr>
          </w:p>
        </w:tc>
        <w:tc>
          <w:tcPr>
            <w:tcW w:w="1336" w:type="dxa"/>
            <w:shd w:val="clear" w:color="auto" w:fill="auto"/>
            <w:noWrap/>
            <w:vAlign w:val="bottom"/>
            <w:hideMark/>
          </w:tcPr>
          <w:p w14:paraId="3435FF32" w14:textId="77777777" w:rsidR="00AF56FF" w:rsidRPr="002A1EE1" w:rsidRDefault="00AF56FF" w:rsidP="002A463A">
            <w:pPr>
              <w:rPr>
                <w:rFonts w:eastAsia="Times New Roman"/>
                <w:color w:val="000000"/>
                <w:sz w:val="22"/>
                <w:szCs w:val="22"/>
              </w:rPr>
            </w:pPr>
          </w:p>
        </w:tc>
        <w:tc>
          <w:tcPr>
            <w:tcW w:w="276" w:type="dxa"/>
            <w:shd w:val="clear" w:color="auto" w:fill="auto"/>
            <w:noWrap/>
            <w:vAlign w:val="bottom"/>
            <w:hideMark/>
          </w:tcPr>
          <w:p w14:paraId="168BFE87" w14:textId="77777777" w:rsidR="00AF56FF" w:rsidRPr="002A1EE1" w:rsidRDefault="00AF56FF" w:rsidP="002A463A">
            <w:pPr>
              <w:rPr>
                <w:rFonts w:eastAsia="Times New Roman"/>
                <w:color w:val="000000"/>
                <w:sz w:val="22"/>
                <w:szCs w:val="22"/>
              </w:rPr>
            </w:pPr>
          </w:p>
        </w:tc>
        <w:tc>
          <w:tcPr>
            <w:tcW w:w="1556" w:type="dxa"/>
            <w:shd w:val="clear" w:color="auto" w:fill="auto"/>
            <w:noWrap/>
            <w:vAlign w:val="bottom"/>
            <w:hideMark/>
          </w:tcPr>
          <w:p w14:paraId="13B040F6" w14:textId="77777777" w:rsidR="00AF56FF" w:rsidRPr="002A1EE1" w:rsidRDefault="00AF56FF" w:rsidP="002A463A">
            <w:pPr>
              <w:rPr>
                <w:rFonts w:eastAsia="Times New Roman"/>
                <w:color w:val="000000"/>
                <w:sz w:val="22"/>
                <w:szCs w:val="22"/>
              </w:rPr>
            </w:pPr>
          </w:p>
        </w:tc>
      </w:tr>
      <w:tr w:rsidR="00AF56FF" w:rsidRPr="00EE270C" w14:paraId="3B15F9E9" w14:textId="77777777" w:rsidTr="002A463A">
        <w:trPr>
          <w:trHeight w:val="300"/>
        </w:trPr>
        <w:tc>
          <w:tcPr>
            <w:tcW w:w="3436" w:type="dxa"/>
            <w:shd w:val="clear" w:color="auto" w:fill="auto"/>
            <w:noWrap/>
            <w:vAlign w:val="bottom"/>
            <w:hideMark/>
          </w:tcPr>
          <w:p w14:paraId="2BD7A427" w14:textId="77777777" w:rsidR="00AF56FF" w:rsidRPr="002A1EE1" w:rsidRDefault="00AF56FF" w:rsidP="002A463A">
            <w:pPr>
              <w:rPr>
                <w:rFonts w:eastAsia="Times New Roman"/>
                <w:color w:val="000000"/>
                <w:sz w:val="22"/>
                <w:szCs w:val="22"/>
              </w:rPr>
            </w:pPr>
            <w:r w:rsidRPr="002A1EE1">
              <w:rPr>
                <w:rFonts w:eastAsia="Times New Roman"/>
                <w:color w:val="000000"/>
                <w:sz w:val="22"/>
                <w:szCs w:val="22"/>
              </w:rPr>
              <w:t xml:space="preserve">    Total Consumable Supplies</w:t>
            </w:r>
          </w:p>
        </w:tc>
        <w:tc>
          <w:tcPr>
            <w:tcW w:w="256" w:type="dxa"/>
            <w:shd w:val="clear" w:color="auto" w:fill="auto"/>
            <w:noWrap/>
            <w:vAlign w:val="bottom"/>
            <w:hideMark/>
          </w:tcPr>
          <w:p w14:paraId="0AC12BEF" w14:textId="77777777" w:rsidR="00AF56FF" w:rsidRPr="002A1EE1" w:rsidRDefault="00AF56FF" w:rsidP="002A463A">
            <w:pPr>
              <w:rPr>
                <w:rFonts w:eastAsia="Times New Roman"/>
                <w:color w:val="000000"/>
                <w:sz w:val="22"/>
                <w:szCs w:val="22"/>
              </w:rPr>
            </w:pPr>
          </w:p>
        </w:tc>
        <w:tc>
          <w:tcPr>
            <w:tcW w:w="1236" w:type="dxa"/>
            <w:shd w:val="clear" w:color="auto" w:fill="auto"/>
            <w:noWrap/>
            <w:vAlign w:val="bottom"/>
            <w:hideMark/>
          </w:tcPr>
          <w:p w14:paraId="2FBF3968" w14:textId="77777777" w:rsidR="00AF56FF" w:rsidRPr="002A1EE1" w:rsidRDefault="00AF56FF" w:rsidP="002A463A">
            <w:pPr>
              <w:jc w:val="right"/>
              <w:rPr>
                <w:rFonts w:eastAsia="Times New Roman"/>
                <w:color w:val="000000"/>
                <w:sz w:val="22"/>
                <w:szCs w:val="22"/>
              </w:rPr>
            </w:pPr>
            <w:r w:rsidRPr="002A1EE1">
              <w:rPr>
                <w:rFonts w:eastAsia="Times New Roman"/>
                <w:color w:val="000000"/>
                <w:sz w:val="22"/>
                <w:szCs w:val="22"/>
              </w:rPr>
              <w:t xml:space="preserve"> 28,794.52 </w:t>
            </w:r>
          </w:p>
        </w:tc>
        <w:tc>
          <w:tcPr>
            <w:tcW w:w="256" w:type="dxa"/>
            <w:shd w:val="clear" w:color="auto" w:fill="auto"/>
            <w:noWrap/>
            <w:vAlign w:val="bottom"/>
            <w:hideMark/>
          </w:tcPr>
          <w:p w14:paraId="560A0C7E" w14:textId="77777777" w:rsidR="00AF56FF" w:rsidRPr="002A1EE1" w:rsidRDefault="00AF56FF" w:rsidP="002A463A">
            <w:pPr>
              <w:rPr>
                <w:rFonts w:eastAsia="Times New Roman"/>
                <w:color w:val="000000"/>
                <w:sz w:val="22"/>
                <w:szCs w:val="22"/>
              </w:rPr>
            </w:pPr>
          </w:p>
        </w:tc>
        <w:tc>
          <w:tcPr>
            <w:tcW w:w="1276" w:type="dxa"/>
            <w:shd w:val="clear" w:color="auto" w:fill="auto"/>
            <w:noWrap/>
            <w:vAlign w:val="bottom"/>
            <w:hideMark/>
          </w:tcPr>
          <w:p w14:paraId="5A8E2313" w14:textId="77777777" w:rsidR="00AF56FF" w:rsidRPr="002A1EE1" w:rsidRDefault="00AF56FF" w:rsidP="002A463A">
            <w:pPr>
              <w:jc w:val="right"/>
              <w:rPr>
                <w:rFonts w:eastAsia="Times New Roman"/>
                <w:color w:val="000000"/>
                <w:sz w:val="22"/>
                <w:szCs w:val="22"/>
              </w:rPr>
            </w:pPr>
            <w:r w:rsidRPr="002A1EE1">
              <w:rPr>
                <w:rFonts w:eastAsia="Times New Roman"/>
                <w:color w:val="000000"/>
                <w:sz w:val="22"/>
                <w:szCs w:val="22"/>
              </w:rPr>
              <w:t xml:space="preserve"> 25,821.13 </w:t>
            </w:r>
          </w:p>
        </w:tc>
        <w:tc>
          <w:tcPr>
            <w:tcW w:w="276" w:type="dxa"/>
            <w:shd w:val="clear" w:color="auto" w:fill="auto"/>
            <w:noWrap/>
            <w:vAlign w:val="bottom"/>
            <w:hideMark/>
          </w:tcPr>
          <w:p w14:paraId="19E47FEC" w14:textId="77777777" w:rsidR="00AF56FF" w:rsidRPr="002A1EE1" w:rsidRDefault="00AF56FF" w:rsidP="002A463A">
            <w:pPr>
              <w:rPr>
                <w:rFonts w:eastAsia="Times New Roman"/>
                <w:color w:val="000000"/>
                <w:sz w:val="22"/>
                <w:szCs w:val="22"/>
              </w:rPr>
            </w:pPr>
          </w:p>
        </w:tc>
        <w:tc>
          <w:tcPr>
            <w:tcW w:w="1336" w:type="dxa"/>
            <w:shd w:val="clear" w:color="auto" w:fill="auto"/>
            <w:noWrap/>
            <w:vAlign w:val="bottom"/>
            <w:hideMark/>
          </w:tcPr>
          <w:p w14:paraId="6E0C496A" w14:textId="77777777" w:rsidR="00AF56FF" w:rsidRPr="002A1EE1" w:rsidRDefault="00AF56FF" w:rsidP="002A463A">
            <w:pPr>
              <w:jc w:val="right"/>
              <w:rPr>
                <w:rFonts w:eastAsia="Times New Roman"/>
                <w:color w:val="000000"/>
                <w:sz w:val="22"/>
                <w:szCs w:val="22"/>
              </w:rPr>
            </w:pPr>
            <w:r w:rsidRPr="002A1EE1">
              <w:rPr>
                <w:rFonts w:eastAsia="Times New Roman"/>
                <w:color w:val="000000"/>
                <w:sz w:val="22"/>
                <w:szCs w:val="22"/>
              </w:rPr>
              <w:t xml:space="preserve"> 2,973.39 </w:t>
            </w:r>
          </w:p>
        </w:tc>
        <w:tc>
          <w:tcPr>
            <w:tcW w:w="276" w:type="dxa"/>
            <w:shd w:val="clear" w:color="auto" w:fill="auto"/>
            <w:noWrap/>
            <w:vAlign w:val="bottom"/>
            <w:hideMark/>
          </w:tcPr>
          <w:p w14:paraId="686948B0" w14:textId="77777777" w:rsidR="00AF56FF" w:rsidRPr="002A1EE1" w:rsidRDefault="00AF56FF" w:rsidP="002A463A">
            <w:pPr>
              <w:rPr>
                <w:rFonts w:eastAsia="Times New Roman"/>
                <w:color w:val="000000"/>
                <w:sz w:val="22"/>
                <w:szCs w:val="22"/>
              </w:rPr>
            </w:pPr>
          </w:p>
        </w:tc>
        <w:tc>
          <w:tcPr>
            <w:tcW w:w="1556" w:type="dxa"/>
            <w:shd w:val="clear" w:color="auto" w:fill="auto"/>
            <w:noWrap/>
            <w:vAlign w:val="bottom"/>
            <w:hideMark/>
          </w:tcPr>
          <w:p w14:paraId="2A167868" w14:textId="77777777" w:rsidR="00AF56FF" w:rsidRPr="002A1EE1" w:rsidRDefault="00AF56FF" w:rsidP="002A463A">
            <w:pPr>
              <w:jc w:val="right"/>
              <w:rPr>
                <w:rFonts w:eastAsia="Times New Roman"/>
                <w:color w:val="000000"/>
                <w:sz w:val="22"/>
                <w:szCs w:val="22"/>
              </w:rPr>
            </w:pPr>
            <w:r w:rsidRPr="002A1EE1">
              <w:rPr>
                <w:rFonts w:eastAsia="Times New Roman"/>
                <w:color w:val="000000"/>
                <w:sz w:val="22"/>
                <w:szCs w:val="22"/>
              </w:rPr>
              <w:t>10%</w:t>
            </w:r>
          </w:p>
        </w:tc>
      </w:tr>
      <w:tr w:rsidR="00AF56FF" w:rsidRPr="00EE270C" w14:paraId="033D4BDE" w14:textId="77777777" w:rsidTr="002A463A">
        <w:trPr>
          <w:trHeight w:val="300"/>
        </w:trPr>
        <w:tc>
          <w:tcPr>
            <w:tcW w:w="3436" w:type="dxa"/>
            <w:shd w:val="clear" w:color="auto" w:fill="auto"/>
            <w:noWrap/>
            <w:vAlign w:val="bottom"/>
            <w:hideMark/>
          </w:tcPr>
          <w:p w14:paraId="55212819" w14:textId="77777777" w:rsidR="00AF56FF" w:rsidRPr="002A1EE1" w:rsidRDefault="00AF56FF" w:rsidP="002A463A">
            <w:pPr>
              <w:rPr>
                <w:rFonts w:eastAsia="Times New Roman"/>
                <w:color w:val="000000"/>
                <w:sz w:val="22"/>
                <w:szCs w:val="22"/>
              </w:rPr>
            </w:pPr>
          </w:p>
        </w:tc>
        <w:tc>
          <w:tcPr>
            <w:tcW w:w="256" w:type="dxa"/>
            <w:shd w:val="clear" w:color="auto" w:fill="auto"/>
            <w:noWrap/>
            <w:vAlign w:val="bottom"/>
            <w:hideMark/>
          </w:tcPr>
          <w:p w14:paraId="740C39B8" w14:textId="77777777" w:rsidR="00AF56FF" w:rsidRPr="002A1EE1" w:rsidRDefault="00AF56FF" w:rsidP="002A463A">
            <w:pPr>
              <w:rPr>
                <w:rFonts w:eastAsia="Times New Roman"/>
                <w:color w:val="000000"/>
                <w:sz w:val="22"/>
                <w:szCs w:val="22"/>
              </w:rPr>
            </w:pPr>
          </w:p>
        </w:tc>
        <w:tc>
          <w:tcPr>
            <w:tcW w:w="1236" w:type="dxa"/>
            <w:shd w:val="clear" w:color="auto" w:fill="auto"/>
            <w:noWrap/>
            <w:vAlign w:val="bottom"/>
            <w:hideMark/>
          </w:tcPr>
          <w:p w14:paraId="140F449A" w14:textId="77777777" w:rsidR="00AF56FF" w:rsidRPr="002A1EE1" w:rsidRDefault="00AF56FF" w:rsidP="002A463A">
            <w:pPr>
              <w:rPr>
                <w:rFonts w:eastAsia="Times New Roman"/>
                <w:color w:val="000000"/>
                <w:sz w:val="22"/>
                <w:szCs w:val="22"/>
              </w:rPr>
            </w:pPr>
          </w:p>
        </w:tc>
        <w:tc>
          <w:tcPr>
            <w:tcW w:w="256" w:type="dxa"/>
            <w:shd w:val="clear" w:color="auto" w:fill="auto"/>
            <w:noWrap/>
            <w:vAlign w:val="bottom"/>
            <w:hideMark/>
          </w:tcPr>
          <w:p w14:paraId="28C78C0F" w14:textId="77777777" w:rsidR="00AF56FF" w:rsidRPr="002A1EE1" w:rsidRDefault="00AF56FF" w:rsidP="002A463A">
            <w:pPr>
              <w:rPr>
                <w:rFonts w:eastAsia="Times New Roman"/>
                <w:color w:val="000000"/>
                <w:sz w:val="22"/>
                <w:szCs w:val="22"/>
              </w:rPr>
            </w:pPr>
          </w:p>
        </w:tc>
        <w:tc>
          <w:tcPr>
            <w:tcW w:w="1276" w:type="dxa"/>
            <w:shd w:val="clear" w:color="auto" w:fill="auto"/>
            <w:noWrap/>
            <w:vAlign w:val="bottom"/>
            <w:hideMark/>
          </w:tcPr>
          <w:p w14:paraId="0A54D333" w14:textId="77777777" w:rsidR="00AF56FF" w:rsidRPr="002A1EE1" w:rsidRDefault="00AF56FF" w:rsidP="002A463A">
            <w:pPr>
              <w:rPr>
                <w:rFonts w:eastAsia="Times New Roman"/>
                <w:color w:val="000000"/>
                <w:sz w:val="22"/>
                <w:szCs w:val="22"/>
              </w:rPr>
            </w:pPr>
          </w:p>
        </w:tc>
        <w:tc>
          <w:tcPr>
            <w:tcW w:w="276" w:type="dxa"/>
            <w:shd w:val="clear" w:color="auto" w:fill="auto"/>
            <w:noWrap/>
            <w:vAlign w:val="bottom"/>
            <w:hideMark/>
          </w:tcPr>
          <w:p w14:paraId="73370465" w14:textId="77777777" w:rsidR="00AF56FF" w:rsidRPr="002A1EE1" w:rsidRDefault="00AF56FF" w:rsidP="002A463A">
            <w:pPr>
              <w:rPr>
                <w:rFonts w:eastAsia="Times New Roman"/>
                <w:color w:val="000000"/>
                <w:sz w:val="22"/>
                <w:szCs w:val="22"/>
              </w:rPr>
            </w:pPr>
          </w:p>
        </w:tc>
        <w:tc>
          <w:tcPr>
            <w:tcW w:w="1336" w:type="dxa"/>
            <w:shd w:val="clear" w:color="auto" w:fill="auto"/>
            <w:noWrap/>
            <w:vAlign w:val="bottom"/>
            <w:hideMark/>
          </w:tcPr>
          <w:p w14:paraId="20B091BA" w14:textId="77777777" w:rsidR="00AF56FF" w:rsidRPr="002A1EE1" w:rsidRDefault="00AF56FF" w:rsidP="002A463A">
            <w:pPr>
              <w:rPr>
                <w:rFonts w:eastAsia="Times New Roman"/>
                <w:color w:val="000000"/>
                <w:sz w:val="22"/>
                <w:szCs w:val="22"/>
              </w:rPr>
            </w:pPr>
          </w:p>
        </w:tc>
        <w:tc>
          <w:tcPr>
            <w:tcW w:w="276" w:type="dxa"/>
            <w:shd w:val="clear" w:color="auto" w:fill="auto"/>
            <w:noWrap/>
            <w:vAlign w:val="bottom"/>
            <w:hideMark/>
          </w:tcPr>
          <w:p w14:paraId="30D349F0" w14:textId="77777777" w:rsidR="00AF56FF" w:rsidRPr="002A1EE1" w:rsidRDefault="00AF56FF" w:rsidP="002A463A">
            <w:pPr>
              <w:rPr>
                <w:rFonts w:eastAsia="Times New Roman"/>
                <w:color w:val="000000"/>
                <w:sz w:val="22"/>
                <w:szCs w:val="22"/>
              </w:rPr>
            </w:pPr>
          </w:p>
        </w:tc>
        <w:tc>
          <w:tcPr>
            <w:tcW w:w="1556" w:type="dxa"/>
            <w:shd w:val="clear" w:color="auto" w:fill="auto"/>
            <w:noWrap/>
            <w:vAlign w:val="bottom"/>
            <w:hideMark/>
          </w:tcPr>
          <w:p w14:paraId="34C84CF6" w14:textId="77777777" w:rsidR="00AF56FF" w:rsidRPr="002A1EE1" w:rsidRDefault="00AF56FF" w:rsidP="002A463A">
            <w:pPr>
              <w:rPr>
                <w:rFonts w:eastAsia="Times New Roman"/>
                <w:color w:val="000000"/>
                <w:sz w:val="22"/>
                <w:szCs w:val="22"/>
              </w:rPr>
            </w:pPr>
          </w:p>
        </w:tc>
      </w:tr>
      <w:tr w:rsidR="00AF56FF" w:rsidRPr="00EE270C" w14:paraId="39FAA7C6" w14:textId="77777777" w:rsidTr="002A463A">
        <w:trPr>
          <w:trHeight w:val="280"/>
        </w:trPr>
        <w:tc>
          <w:tcPr>
            <w:tcW w:w="3436" w:type="dxa"/>
            <w:shd w:val="clear" w:color="auto" w:fill="auto"/>
            <w:noWrap/>
            <w:vAlign w:val="bottom"/>
            <w:hideMark/>
          </w:tcPr>
          <w:p w14:paraId="61943699" w14:textId="77777777" w:rsidR="00AF56FF" w:rsidRPr="002A1EE1" w:rsidRDefault="00AF56FF" w:rsidP="002A463A">
            <w:pPr>
              <w:rPr>
                <w:rFonts w:eastAsia="Times New Roman"/>
                <w:color w:val="000000"/>
                <w:sz w:val="22"/>
                <w:szCs w:val="22"/>
              </w:rPr>
            </w:pPr>
            <w:r w:rsidRPr="002A1EE1">
              <w:rPr>
                <w:rFonts w:eastAsia="Times New Roman"/>
                <w:color w:val="000000"/>
                <w:sz w:val="22"/>
                <w:szCs w:val="22"/>
              </w:rPr>
              <w:t>Consultant Costs</w:t>
            </w:r>
          </w:p>
        </w:tc>
        <w:tc>
          <w:tcPr>
            <w:tcW w:w="256" w:type="dxa"/>
            <w:shd w:val="clear" w:color="auto" w:fill="auto"/>
            <w:noWrap/>
            <w:vAlign w:val="bottom"/>
            <w:hideMark/>
          </w:tcPr>
          <w:p w14:paraId="0DFF7935" w14:textId="77777777" w:rsidR="00AF56FF" w:rsidRPr="002A1EE1" w:rsidRDefault="00AF56FF" w:rsidP="002A463A">
            <w:pPr>
              <w:rPr>
                <w:rFonts w:eastAsia="Times New Roman"/>
                <w:color w:val="000000"/>
                <w:sz w:val="22"/>
                <w:szCs w:val="22"/>
              </w:rPr>
            </w:pPr>
          </w:p>
        </w:tc>
        <w:tc>
          <w:tcPr>
            <w:tcW w:w="1236" w:type="dxa"/>
            <w:shd w:val="clear" w:color="auto" w:fill="auto"/>
            <w:noWrap/>
            <w:vAlign w:val="bottom"/>
            <w:hideMark/>
          </w:tcPr>
          <w:p w14:paraId="1CD9A6C5" w14:textId="77777777" w:rsidR="00AF56FF" w:rsidRPr="002A1EE1" w:rsidRDefault="00AF56FF" w:rsidP="002A463A">
            <w:pPr>
              <w:rPr>
                <w:rFonts w:eastAsia="Times New Roman"/>
                <w:color w:val="000000"/>
                <w:sz w:val="22"/>
                <w:szCs w:val="22"/>
              </w:rPr>
            </w:pPr>
          </w:p>
        </w:tc>
        <w:tc>
          <w:tcPr>
            <w:tcW w:w="256" w:type="dxa"/>
            <w:shd w:val="clear" w:color="auto" w:fill="auto"/>
            <w:noWrap/>
            <w:vAlign w:val="bottom"/>
            <w:hideMark/>
          </w:tcPr>
          <w:p w14:paraId="64DF961A" w14:textId="77777777" w:rsidR="00AF56FF" w:rsidRPr="002A1EE1" w:rsidRDefault="00AF56FF" w:rsidP="002A463A">
            <w:pPr>
              <w:rPr>
                <w:rFonts w:eastAsia="Times New Roman"/>
                <w:color w:val="000000"/>
                <w:sz w:val="22"/>
                <w:szCs w:val="22"/>
              </w:rPr>
            </w:pPr>
          </w:p>
        </w:tc>
        <w:tc>
          <w:tcPr>
            <w:tcW w:w="1276" w:type="dxa"/>
            <w:shd w:val="clear" w:color="auto" w:fill="auto"/>
            <w:noWrap/>
            <w:vAlign w:val="bottom"/>
            <w:hideMark/>
          </w:tcPr>
          <w:p w14:paraId="708E48AC" w14:textId="77777777" w:rsidR="00AF56FF" w:rsidRPr="002A1EE1" w:rsidRDefault="00AF56FF" w:rsidP="002A463A">
            <w:pPr>
              <w:rPr>
                <w:rFonts w:eastAsia="Times New Roman"/>
                <w:color w:val="000000"/>
                <w:sz w:val="22"/>
                <w:szCs w:val="22"/>
              </w:rPr>
            </w:pPr>
          </w:p>
        </w:tc>
        <w:tc>
          <w:tcPr>
            <w:tcW w:w="276" w:type="dxa"/>
            <w:shd w:val="clear" w:color="auto" w:fill="auto"/>
            <w:noWrap/>
            <w:vAlign w:val="bottom"/>
            <w:hideMark/>
          </w:tcPr>
          <w:p w14:paraId="1D86D789" w14:textId="77777777" w:rsidR="00AF56FF" w:rsidRPr="002A1EE1" w:rsidRDefault="00AF56FF" w:rsidP="002A463A">
            <w:pPr>
              <w:rPr>
                <w:rFonts w:eastAsia="Times New Roman"/>
                <w:color w:val="000000"/>
                <w:sz w:val="22"/>
                <w:szCs w:val="22"/>
              </w:rPr>
            </w:pPr>
          </w:p>
        </w:tc>
        <w:tc>
          <w:tcPr>
            <w:tcW w:w="1336" w:type="dxa"/>
            <w:shd w:val="clear" w:color="auto" w:fill="auto"/>
            <w:noWrap/>
            <w:vAlign w:val="bottom"/>
            <w:hideMark/>
          </w:tcPr>
          <w:p w14:paraId="59076FB8" w14:textId="77777777" w:rsidR="00AF56FF" w:rsidRPr="002A1EE1" w:rsidRDefault="00AF56FF" w:rsidP="002A463A">
            <w:pPr>
              <w:rPr>
                <w:rFonts w:eastAsia="Times New Roman"/>
                <w:color w:val="000000"/>
                <w:sz w:val="22"/>
                <w:szCs w:val="22"/>
              </w:rPr>
            </w:pPr>
          </w:p>
        </w:tc>
        <w:tc>
          <w:tcPr>
            <w:tcW w:w="276" w:type="dxa"/>
            <w:shd w:val="clear" w:color="auto" w:fill="auto"/>
            <w:noWrap/>
            <w:vAlign w:val="bottom"/>
            <w:hideMark/>
          </w:tcPr>
          <w:p w14:paraId="0D55D497" w14:textId="77777777" w:rsidR="00AF56FF" w:rsidRPr="002A1EE1" w:rsidRDefault="00AF56FF" w:rsidP="002A463A">
            <w:pPr>
              <w:rPr>
                <w:rFonts w:eastAsia="Times New Roman"/>
                <w:color w:val="000000"/>
                <w:sz w:val="22"/>
                <w:szCs w:val="22"/>
              </w:rPr>
            </w:pPr>
          </w:p>
        </w:tc>
        <w:tc>
          <w:tcPr>
            <w:tcW w:w="1556" w:type="dxa"/>
            <w:shd w:val="clear" w:color="auto" w:fill="auto"/>
            <w:noWrap/>
            <w:vAlign w:val="bottom"/>
            <w:hideMark/>
          </w:tcPr>
          <w:p w14:paraId="30C96A2A" w14:textId="77777777" w:rsidR="00AF56FF" w:rsidRPr="002A1EE1" w:rsidRDefault="00AF56FF" w:rsidP="002A463A">
            <w:pPr>
              <w:rPr>
                <w:rFonts w:eastAsia="Times New Roman"/>
                <w:color w:val="000000"/>
                <w:sz w:val="22"/>
                <w:szCs w:val="22"/>
              </w:rPr>
            </w:pPr>
          </w:p>
        </w:tc>
      </w:tr>
      <w:tr w:rsidR="00AF56FF" w:rsidRPr="00EE270C" w14:paraId="5F564414" w14:textId="77777777" w:rsidTr="002A463A">
        <w:trPr>
          <w:trHeight w:val="280"/>
        </w:trPr>
        <w:tc>
          <w:tcPr>
            <w:tcW w:w="3436" w:type="dxa"/>
            <w:shd w:val="clear" w:color="auto" w:fill="auto"/>
            <w:noWrap/>
            <w:vAlign w:val="bottom"/>
            <w:hideMark/>
          </w:tcPr>
          <w:p w14:paraId="60031A97" w14:textId="77777777" w:rsidR="00AF56FF" w:rsidRPr="002A1EE1" w:rsidRDefault="00AF56FF" w:rsidP="002A463A">
            <w:pPr>
              <w:rPr>
                <w:rFonts w:eastAsia="Times New Roman"/>
                <w:color w:val="000000"/>
                <w:sz w:val="22"/>
                <w:szCs w:val="22"/>
              </w:rPr>
            </w:pPr>
            <w:r w:rsidRPr="002A1EE1">
              <w:rPr>
                <w:rFonts w:eastAsia="Times New Roman"/>
                <w:color w:val="000000"/>
                <w:sz w:val="22"/>
                <w:szCs w:val="22"/>
              </w:rPr>
              <w:t xml:space="preserve">  </w:t>
            </w:r>
            <w:proofErr w:type="spellStart"/>
            <w:r w:rsidRPr="002A1EE1">
              <w:rPr>
                <w:rFonts w:eastAsia="Times New Roman"/>
                <w:color w:val="000000"/>
                <w:sz w:val="22"/>
                <w:szCs w:val="22"/>
              </w:rPr>
              <w:t>Subaward</w:t>
            </w:r>
            <w:proofErr w:type="spellEnd"/>
            <w:r w:rsidRPr="002A1EE1">
              <w:rPr>
                <w:rFonts w:eastAsia="Times New Roman"/>
                <w:color w:val="000000"/>
                <w:sz w:val="22"/>
                <w:szCs w:val="22"/>
              </w:rPr>
              <w:t xml:space="preserve"> to Otterbein University</w:t>
            </w:r>
          </w:p>
        </w:tc>
        <w:tc>
          <w:tcPr>
            <w:tcW w:w="256" w:type="dxa"/>
            <w:shd w:val="clear" w:color="auto" w:fill="auto"/>
            <w:noWrap/>
            <w:vAlign w:val="bottom"/>
            <w:hideMark/>
          </w:tcPr>
          <w:p w14:paraId="721FED84" w14:textId="77777777" w:rsidR="00AF56FF" w:rsidRPr="002A1EE1" w:rsidRDefault="00AF56FF" w:rsidP="002A463A">
            <w:pPr>
              <w:rPr>
                <w:rFonts w:eastAsia="Times New Roman"/>
                <w:color w:val="000000"/>
                <w:sz w:val="22"/>
                <w:szCs w:val="22"/>
              </w:rPr>
            </w:pPr>
          </w:p>
        </w:tc>
        <w:tc>
          <w:tcPr>
            <w:tcW w:w="1236" w:type="dxa"/>
            <w:shd w:val="clear" w:color="auto" w:fill="auto"/>
            <w:noWrap/>
            <w:vAlign w:val="bottom"/>
            <w:hideMark/>
          </w:tcPr>
          <w:p w14:paraId="4DE7D8EA" w14:textId="77777777" w:rsidR="00AF56FF" w:rsidRPr="002A1EE1" w:rsidRDefault="00AF56FF" w:rsidP="002A463A">
            <w:pPr>
              <w:jc w:val="right"/>
              <w:rPr>
                <w:rFonts w:eastAsia="Times New Roman"/>
                <w:color w:val="000000"/>
                <w:sz w:val="22"/>
                <w:szCs w:val="22"/>
              </w:rPr>
            </w:pPr>
            <w:r w:rsidRPr="002A1EE1">
              <w:rPr>
                <w:rFonts w:eastAsia="Times New Roman"/>
                <w:color w:val="000000"/>
                <w:sz w:val="22"/>
                <w:szCs w:val="22"/>
              </w:rPr>
              <w:t xml:space="preserve"> 7,844.00 </w:t>
            </w:r>
          </w:p>
        </w:tc>
        <w:tc>
          <w:tcPr>
            <w:tcW w:w="256" w:type="dxa"/>
            <w:shd w:val="clear" w:color="auto" w:fill="auto"/>
            <w:noWrap/>
            <w:vAlign w:val="bottom"/>
            <w:hideMark/>
          </w:tcPr>
          <w:p w14:paraId="52795B81" w14:textId="77777777" w:rsidR="00AF56FF" w:rsidRPr="002A1EE1" w:rsidRDefault="00AF56FF" w:rsidP="002A463A">
            <w:pPr>
              <w:rPr>
                <w:rFonts w:eastAsia="Times New Roman"/>
                <w:color w:val="000000"/>
                <w:sz w:val="22"/>
                <w:szCs w:val="22"/>
              </w:rPr>
            </w:pPr>
          </w:p>
        </w:tc>
        <w:tc>
          <w:tcPr>
            <w:tcW w:w="1276" w:type="dxa"/>
            <w:shd w:val="clear" w:color="auto" w:fill="auto"/>
            <w:noWrap/>
            <w:vAlign w:val="bottom"/>
            <w:hideMark/>
          </w:tcPr>
          <w:p w14:paraId="14B83D2E" w14:textId="77777777" w:rsidR="00AF56FF" w:rsidRPr="002A1EE1" w:rsidRDefault="00AF56FF" w:rsidP="002A463A">
            <w:pPr>
              <w:jc w:val="right"/>
              <w:rPr>
                <w:rFonts w:eastAsia="Times New Roman"/>
                <w:color w:val="000000"/>
                <w:sz w:val="22"/>
                <w:szCs w:val="22"/>
              </w:rPr>
            </w:pPr>
            <w:r w:rsidRPr="002A1EE1">
              <w:rPr>
                <w:rFonts w:eastAsia="Times New Roman"/>
                <w:color w:val="000000"/>
                <w:sz w:val="22"/>
                <w:szCs w:val="22"/>
              </w:rPr>
              <w:t xml:space="preserve"> 7,844.00 </w:t>
            </w:r>
          </w:p>
        </w:tc>
        <w:tc>
          <w:tcPr>
            <w:tcW w:w="276" w:type="dxa"/>
            <w:shd w:val="clear" w:color="auto" w:fill="auto"/>
            <w:noWrap/>
            <w:vAlign w:val="bottom"/>
            <w:hideMark/>
          </w:tcPr>
          <w:p w14:paraId="7B0FD4F7" w14:textId="77777777" w:rsidR="00AF56FF" w:rsidRPr="002A1EE1" w:rsidRDefault="00AF56FF" w:rsidP="002A463A">
            <w:pPr>
              <w:rPr>
                <w:rFonts w:eastAsia="Times New Roman"/>
                <w:color w:val="000000"/>
                <w:sz w:val="22"/>
                <w:szCs w:val="22"/>
              </w:rPr>
            </w:pPr>
          </w:p>
        </w:tc>
        <w:tc>
          <w:tcPr>
            <w:tcW w:w="1336" w:type="dxa"/>
            <w:shd w:val="clear" w:color="auto" w:fill="auto"/>
            <w:noWrap/>
            <w:vAlign w:val="bottom"/>
            <w:hideMark/>
          </w:tcPr>
          <w:p w14:paraId="2969FDF8" w14:textId="77777777" w:rsidR="00AF56FF" w:rsidRPr="002A1EE1" w:rsidRDefault="00AF56FF" w:rsidP="002A463A">
            <w:pPr>
              <w:jc w:val="right"/>
              <w:rPr>
                <w:rFonts w:eastAsia="Times New Roman"/>
                <w:color w:val="000000"/>
                <w:sz w:val="22"/>
                <w:szCs w:val="22"/>
              </w:rPr>
            </w:pPr>
            <w:r w:rsidRPr="002A1EE1">
              <w:rPr>
                <w:rFonts w:eastAsia="Times New Roman"/>
                <w:color w:val="000000"/>
                <w:sz w:val="22"/>
                <w:szCs w:val="22"/>
              </w:rPr>
              <w:t xml:space="preserve"> -   </w:t>
            </w:r>
          </w:p>
        </w:tc>
        <w:tc>
          <w:tcPr>
            <w:tcW w:w="276" w:type="dxa"/>
            <w:shd w:val="clear" w:color="auto" w:fill="auto"/>
            <w:noWrap/>
            <w:vAlign w:val="bottom"/>
            <w:hideMark/>
          </w:tcPr>
          <w:p w14:paraId="6240DED8" w14:textId="77777777" w:rsidR="00AF56FF" w:rsidRPr="002A1EE1" w:rsidRDefault="00AF56FF" w:rsidP="002A463A">
            <w:pPr>
              <w:rPr>
                <w:rFonts w:eastAsia="Times New Roman"/>
                <w:color w:val="000000"/>
                <w:sz w:val="22"/>
                <w:szCs w:val="22"/>
              </w:rPr>
            </w:pPr>
          </w:p>
        </w:tc>
        <w:tc>
          <w:tcPr>
            <w:tcW w:w="1556" w:type="dxa"/>
            <w:shd w:val="clear" w:color="auto" w:fill="auto"/>
            <w:noWrap/>
            <w:vAlign w:val="bottom"/>
            <w:hideMark/>
          </w:tcPr>
          <w:p w14:paraId="6DB1F6CF" w14:textId="77777777" w:rsidR="00AF56FF" w:rsidRPr="002A1EE1" w:rsidRDefault="00AF56FF" w:rsidP="002A463A">
            <w:pPr>
              <w:jc w:val="right"/>
              <w:rPr>
                <w:rFonts w:eastAsia="Times New Roman"/>
                <w:color w:val="000000"/>
                <w:sz w:val="22"/>
                <w:szCs w:val="22"/>
              </w:rPr>
            </w:pPr>
            <w:r w:rsidRPr="002A1EE1">
              <w:rPr>
                <w:rFonts w:eastAsia="Times New Roman"/>
                <w:color w:val="000000"/>
                <w:sz w:val="22"/>
                <w:szCs w:val="22"/>
              </w:rPr>
              <w:t>0%</w:t>
            </w:r>
          </w:p>
        </w:tc>
      </w:tr>
      <w:tr w:rsidR="00AF56FF" w:rsidRPr="00EE270C" w14:paraId="5065D2CE" w14:textId="77777777" w:rsidTr="002A463A">
        <w:trPr>
          <w:trHeight w:val="280"/>
        </w:trPr>
        <w:tc>
          <w:tcPr>
            <w:tcW w:w="3436" w:type="dxa"/>
            <w:shd w:val="clear" w:color="auto" w:fill="auto"/>
            <w:noWrap/>
            <w:vAlign w:val="bottom"/>
            <w:hideMark/>
          </w:tcPr>
          <w:p w14:paraId="0B7EAE3A" w14:textId="77777777" w:rsidR="00AF56FF" w:rsidRPr="002A1EE1" w:rsidRDefault="00AF56FF" w:rsidP="002A463A">
            <w:pPr>
              <w:rPr>
                <w:rFonts w:eastAsia="Times New Roman"/>
                <w:color w:val="000000"/>
                <w:sz w:val="22"/>
                <w:szCs w:val="22"/>
              </w:rPr>
            </w:pPr>
            <w:r w:rsidRPr="002A1EE1">
              <w:rPr>
                <w:rFonts w:eastAsia="Times New Roman"/>
                <w:color w:val="000000"/>
                <w:sz w:val="22"/>
                <w:szCs w:val="22"/>
              </w:rPr>
              <w:t xml:space="preserve">  Statistician</w:t>
            </w:r>
          </w:p>
        </w:tc>
        <w:tc>
          <w:tcPr>
            <w:tcW w:w="256" w:type="dxa"/>
            <w:shd w:val="clear" w:color="auto" w:fill="auto"/>
            <w:noWrap/>
            <w:vAlign w:val="bottom"/>
            <w:hideMark/>
          </w:tcPr>
          <w:p w14:paraId="15EE9D52" w14:textId="77777777" w:rsidR="00AF56FF" w:rsidRPr="002A1EE1" w:rsidRDefault="00AF56FF" w:rsidP="002A463A">
            <w:pPr>
              <w:rPr>
                <w:rFonts w:eastAsia="Times New Roman"/>
                <w:color w:val="000000"/>
                <w:sz w:val="22"/>
                <w:szCs w:val="22"/>
              </w:rPr>
            </w:pPr>
          </w:p>
        </w:tc>
        <w:tc>
          <w:tcPr>
            <w:tcW w:w="1236" w:type="dxa"/>
            <w:shd w:val="clear" w:color="auto" w:fill="auto"/>
            <w:noWrap/>
            <w:vAlign w:val="bottom"/>
            <w:hideMark/>
          </w:tcPr>
          <w:p w14:paraId="7E1619BE" w14:textId="77777777" w:rsidR="00AF56FF" w:rsidRPr="002A1EE1" w:rsidRDefault="00AF56FF" w:rsidP="002A463A">
            <w:pPr>
              <w:jc w:val="right"/>
              <w:rPr>
                <w:rFonts w:eastAsia="Times New Roman"/>
                <w:color w:val="000000"/>
                <w:sz w:val="22"/>
                <w:szCs w:val="22"/>
              </w:rPr>
            </w:pPr>
            <w:r w:rsidRPr="002A1EE1">
              <w:rPr>
                <w:rFonts w:eastAsia="Times New Roman"/>
                <w:color w:val="000000"/>
                <w:sz w:val="22"/>
                <w:szCs w:val="22"/>
              </w:rPr>
              <w:t xml:space="preserve"> 1,000.00 </w:t>
            </w:r>
          </w:p>
        </w:tc>
        <w:tc>
          <w:tcPr>
            <w:tcW w:w="256" w:type="dxa"/>
            <w:shd w:val="clear" w:color="auto" w:fill="auto"/>
            <w:noWrap/>
            <w:vAlign w:val="bottom"/>
            <w:hideMark/>
          </w:tcPr>
          <w:p w14:paraId="30E68EC0" w14:textId="77777777" w:rsidR="00AF56FF" w:rsidRPr="002A1EE1" w:rsidRDefault="00AF56FF" w:rsidP="002A463A">
            <w:pPr>
              <w:rPr>
                <w:rFonts w:eastAsia="Times New Roman"/>
                <w:color w:val="000000"/>
                <w:sz w:val="22"/>
                <w:szCs w:val="22"/>
              </w:rPr>
            </w:pPr>
          </w:p>
        </w:tc>
        <w:tc>
          <w:tcPr>
            <w:tcW w:w="1276" w:type="dxa"/>
            <w:shd w:val="clear" w:color="auto" w:fill="auto"/>
            <w:noWrap/>
            <w:vAlign w:val="bottom"/>
            <w:hideMark/>
          </w:tcPr>
          <w:p w14:paraId="17FF37FD" w14:textId="77777777" w:rsidR="00AF56FF" w:rsidRPr="002A1EE1" w:rsidRDefault="00AF56FF" w:rsidP="002A463A">
            <w:pPr>
              <w:jc w:val="right"/>
              <w:rPr>
                <w:rFonts w:eastAsia="Times New Roman"/>
                <w:color w:val="000000"/>
                <w:sz w:val="22"/>
                <w:szCs w:val="22"/>
              </w:rPr>
            </w:pPr>
            <w:r w:rsidRPr="002A1EE1">
              <w:rPr>
                <w:rFonts w:eastAsia="Times New Roman"/>
                <w:color w:val="000000"/>
                <w:sz w:val="22"/>
                <w:szCs w:val="22"/>
              </w:rPr>
              <w:t xml:space="preserve"> 1,000.00 </w:t>
            </w:r>
          </w:p>
        </w:tc>
        <w:tc>
          <w:tcPr>
            <w:tcW w:w="276" w:type="dxa"/>
            <w:shd w:val="clear" w:color="auto" w:fill="auto"/>
            <w:noWrap/>
            <w:vAlign w:val="bottom"/>
            <w:hideMark/>
          </w:tcPr>
          <w:p w14:paraId="3513AF64" w14:textId="77777777" w:rsidR="00AF56FF" w:rsidRPr="002A1EE1" w:rsidRDefault="00AF56FF" w:rsidP="002A463A">
            <w:pPr>
              <w:rPr>
                <w:rFonts w:eastAsia="Times New Roman"/>
                <w:color w:val="000000"/>
                <w:sz w:val="22"/>
                <w:szCs w:val="22"/>
              </w:rPr>
            </w:pPr>
          </w:p>
        </w:tc>
        <w:tc>
          <w:tcPr>
            <w:tcW w:w="1336" w:type="dxa"/>
            <w:shd w:val="clear" w:color="auto" w:fill="auto"/>
            <w:noWrap/>
            <w:vAlign w:val="bottom"/>
            <w:hideMark/>
          </w:tcPr>
          <w:p w14:paraId="4F3C57EF" w14:textId="77777777" w:rsidR="00AF56FF" w:rsidRPr="002A1EE1" w:rsidRDefault="00AF56FF" w:rsidP="002A463A">
            <w:pPr>
              <w:jc w:val="right"/>
              <w:rPr>
                <w:rFonts w:eastAsia="Times New Roman"/>
                <w:color w:val="000000"/>
                <w:sz w:val="22"/>
                <w:szCs w:val="22"/>
              </w:rPr>
            </w:pPr>
            <w:r w:rsidRPr="002A1EE1">
              <w:rPr>
                <w:rFonts w:eastAsia="Times New Roman"/>
                <w:color w:val="000000"/>
                <w:sz w:val="22"/>
                <w:szCs w:val="22"/>
              </w:rPr>
              <w:t xml:space="preserve"> -   </w:t>
            </w:r>
          </w:p>
        </w:tc>
        <w:tc>
          <w:tcPr>
            <w:tcW w:w="276" w:type="dxa"/>
            <w:shd w:val="clear" w:color="auto" w:fill="auto"/>
            <w:noWrap/>
            <w:vAlign w:val="bottom"/>
            <w:hideMark/>
          </w:tcPr>
          <w:p w14:paraId="59064609" w14:textId="77777777" w:rsidR="00AF56FF" w:rsidRPr="002A1EE1" w:rsidRDefault="00AF56FF" w:rsidP="002A463A">
            <w:pPr>
              <w:rPr>
                <w:rFonts w:eastAsia="Times New Roman"/>
                <w:color w:val="000000"/>
                <w:sz w:val="22"/>
                <w:szCs w:val="22"/>
              </w:rPr>
            </w:pPr>
          </w:p>
        </w:tc>
        <w:tc>
          <w:tcPr>
            <w:tcW w:w="1556" w:type="dxa"/>
            <w:shd w:val="clear" w:color="auto" w:fill="auto"/>
            <w:noWrap/>
            <w:vAlign w:val="bottom"/>
            <w:hideMark/>
          </w:tcPr>
          <w:p w14:paraId="60B9BBC8" w14:textId="77777777" w:rsidR="00AF56FF" w:rsidRPr="002A1EE1" w:rsidRDefault="00AF56FF" w:rsidP="002A463A">
            <w:pPr>
              <w:jc w:val="right"/>
              <w:rPr>
                <w:rFonts w:eastAsia="Times New Roman"/>
                <w:color w:val="000000"/>
                <w:sz w:val="22"/>
                <w:szCs w:val="22"/>
              </w:rPr>
            </w:pPr>
            <w:r w:rsidRPr="002A1EE1">
              <w:rPr>
                <w:rFonts w:eastAsia="Times New Roman"/>
                <w:color w:val="000000"/>
                <w:sz w:val="22"/>
                <w:szCs w:val="22"/>
              </w:rPr>
              <w:t>0%</w:t>
            </w:r>
          </w:p>
        </w:tc>
      </w:tr>
      <w:tr w:rsidR="00AF56FF" w:rsidRPr="00EE270C" w14:paraId="73DD4580" w14:textId="77777777" w:rsidTr="002A463A">
        <w:trPr>
          <w:trHeight w:val="280"/>
        </w:trPr>
        <w:tc>
          <w:tcPr>
            <w:tcW w:w="3436" w:type="dxa"/>
            <w:shd w:val="clear" w:color="auto" w:fill="auto"/>
            <w:noWrap/>
            <w:vAlign w:val="bottom"/>
            <w:hideMark/>
          </w:tcPr>
          <w:p w14:paraId="6D54F8EF" w14:textId="77777777" w:rsidR="00AF56FF" w:rsidRPr="002A1EE1" w:rsidRDefault="00AF56FF" w:rsidP="002A463A">
            <w:pPr>
              <w:rPr>
                <w:rFonts w:eastAsia="Times New Roman"/>
                <w:color w:val="000000"/>
                <w:sz w:val="22"/>
                <w:szCs w:val="22"/>
              </w:rPr>
            </w:pPr>
            <w:r w:rsidRPr="002A1EE1">
              <w:rPr>
                <w:rFonts w:eastAsia="Times New Roman"/>
                <w:color w:val="000000"/>
                <w:sz w:val="22"/>
                <w:szCs w:val="22"/>
              </w:rPr>
              <w:t xml:space="preserve">  Therapeutic Riding Instruction</w:t>
            </w:r>
          </w:p>
        </w:tc>
        <w:tc>
          <w:tcPr>
            <w:tcW w:w="256" w:type="dxa"/>
            <w:shd w:val="clear" w:color="auto" w:fill="auto"/>
            <w:noWrap/>
            <w:vAlign w:val="bottom"/>
            <w:hideMark/>
          </w:tcPr>
          <w:p w14:paraId="6FDEC954" w14:textId="77777777" w:rsidR="00AF56FF" w:rsidRPr="002A1EE1" w:rsidRDefault="00AF56FF" w:rsidP="002A463A">
            <w:pPr>
              <w:rPr>
                <w:rFonts w:eastAsia="Times New Roman"/>
                <w:color w:val="000000"/>
                <w:sz w:val="22"/>
                <w:szCs w:val="22"/>
              </w:rPr>
            </w:pPr>
          </w:p>
        </w:tc>
        <w:tc>
          <w:tcPr>
            <w:tcW w:w="1236" w:type="dxa"/>
            <w:shd w:val="clear" w:color="auto" w:fill="auto"/>
            <w:noWrap/>
            <w:vAlign w:val="bottom"/>
            <w:hideMark/>
          </w:tcPr>
          <w:p w14:paraId="50DE99EB" w14:textId="77777777" w:rsidR="00AF56FF" w:rsidRPr="002A1EE1" w:rsidRDefault="00AF56FF" w:rsidP="002A463A">
            <w:pPr>
              <w:jc w:val="right"/>
              <w:rPr>
                <w:rFonts w:eastAsia="Times New Roman"/>
                <w:color w:val="000000"/>
                <w:sz w:val="22"/>
                <w:szCs w:val="22"/>
              </w:rPr>
            </w:pPr>
            <w:r w:rsidRPr="002A1EE1">
              <w:rPr>
                <w:rFonts w:eastAsia="Times New Roman"/>
                <w:color w:val="000000"/>
                <w:sz w:val="22"/>
                <w:szCs w:val="22"/>
              </w:rPr>
              <w:t xml:space="preserve"> 12,000.00 </w:t>
            </w:r>
          </w:p>
        </w:tc>
        <w:tc>
          <w:tcPr>
            <w:tcW w:w="256" w:type="dxa"/>
            <w:shd w:val="clear" w:color="auto" w:fill="auto"/>
            <w:noWrap/>
            <w:vAlign w:val="bottom"/>
            <w:hideMark/>
          </w:tcPr>
          <w:p w14:paraId="06C3B6B3" w14:textId="77777777" w:rsidR="00AF56FF" w:rsidRPr="002A1EE1" w:rsidRDefault="00AF56FF" w:rsidP="002A463A">
            <w:pPr>
              <w:rPr>
                <w:rFonts w:eastAsia="Times New Roman"/>
                <w:color w:val="000000"/>
                <w:sz w:val="22"/>
                <w:szCs w:val="22"/>
              </w:rPr>
            </w:pPr>
          </w:p>
        </w:tc>
        <w:tc>
          <w:tcPr>
            <w:tcW w:w="1276" w:type="dxa"/>
            <w:shd w:val="clear" w:color="auto" w:fill="auto"/>
            <w:noWrap/>
            <w:vAlign w:val="bottom"/>
            <w:hideMark/>
          </w:tcPr>
          <w:p w14:paraId="1D449AD7" w14:textId="77777777" w:rsidR="00AF56FF" w:rsidRPr="002A1EE1" w:rsidRDefault="00AF56FF" w:rsidP="002A463A">
            <w:pPr>
              <w:jc w:val="right"/>
              <w:rPr>
                <w:rFonts w:eastAsia="Times New Roman"/>
                <w:color w:val="000000"/>
                <w:sz w:val="22"/>
                <w:szCs w:val="22"/>
              </w:rPr>
            </w:pPr>
            <w:r w:rsidRPr="002A1EE1">
              <w:rPr>
                <w:rFonts w:eastAsia="Times New Roman"/>
                <w:color w:val="000000"/>
                <w:sz w:val="22"/>
                <w:szCs w:val="22"/>
              </w:rPr>
              <w:t xml:space="preserve"> 12,600.00 </w:t>
            </w:r>
          </w:p>
        </w:tc>
        <w:tc>
          <w:tcPr>
            <w:tcW w:w="276" w:type="dxa"/>
            <w:shd w:val="clear" w:color="auto" w:fill="auto"/>
            <w:noWrap/>
            <w:vAlign w:val="bottom"/>
            <w:hideMark/>
          </w:tcPr>
          <w:p w14:paraId="6BF4EB37" w14:textId="77777777" w:rsidR="00AF56FF" w:rsidRPr="002A1EE1" w:rsidRDefault="00AF56FF" w:rsidP="002A463A">
            <w:pPr>
              <w:rPr>
                <w:rFonts w:eastAsia="Times New Roman"/>
                <w:color w:val="000000"/>
                <w:sz w:val="22"/>
                <w:szCs w:val="22"/>
              </w:rPr>
            </w:pPr>
          </w:p>
        </w:tc>
        <w:tc>
          <w:tcPr>
            <w:tcW w:w="1336" w:type="dxa"/>
            <w:shd w:val="clear" w:color="auto" w:fill="auto"/>
            <w:noWrap/>
            <w:vAlign w:val="bottom"/>
            <w:hideMark/>
          </w:tcPr>
          <w:p w14:paraId="2DF09744" w14:textId="77777777" w:rsidR="00AF56FF" w:rsidRPr="002A1EE1" w:rsidRDefault="00AF56FF" w:rsidP="002A463A">
            <w:pPr>
              <w:jc w:val="right"/>
              <w:rPr>
                <w:rFonts w:eastAsia="Times New Roman"/>
                <w:color w:val="000000"/>
                <w:sz w:val="22"/>
                <w:szCs w:val="22"/>
              </w:rPr>
            </w:pPr>
            <w:r w:rsidRPr="002A1EE1">
              <w:rPr>
                <w:rFonts w:eastAsia="Times New Roman"/>
                <w:color w:val="000000"/>
                <w:sz w:val="22"/>
                <w:szCs w:val="22"/>
              </w:rPr>
              <w:t xml:space="preserve"> (600.00)</w:t>
            </w:r>
          </w:p>
        </w:tc>
        <w:tc>
          <w:tcPr>
            <w:tcW w:w="276" w:type="dxa"/>
            <w:shd w:val="clear" w:color="auto" w:fill="auto"/>
            <w:noWrap/>
            <w:vAlign w:val="bottom"/>
            <w:hideMark/>
          </w:tcPr>
          <w:p w14:paraId="01E7CFF8" w14:textId="77777777" w:rsidR="00AF56FF" w:rsidRPr="002A1EE1" w:rsidRDefault="00AF56FF" w:rsidP="002A463A">
            <w:pPr>
              <w:rPr>
                <w:rFonts w:eastAsia="Times New Roman"/>
                <w:color w:val="000000"/>
                <w:sz w:val="22"/>
                <w:szCs w:val="22"/>
              </w:rPr>
            </w:pPr>
          </w:p>
        </w:tc>
        <w:tc>
          <w:tcPr>
            <w:tcW w:w="1556" w:type="dxa"/>
            <w:shd w:val="clear" w:color="auto" w:fill="auto"/>
            <w:noWrap/>
            <w:vAlign w:val="bottom"/>
            <w:hideMark/>
          </w:tcPr>
          <w:p w14:paraId="3521FC6A" w14:textId="77777777" w:rsidR="00AF56FF" w:rsidRPr="002A1EE1" w:rsidRDefault="00AF56FF" w:rsidP="002A463A">
            <w:pPr>
              <w:jc w:val="right"/>
              <w:rPr>
                <w:rFonts w:eastAsia="Times New Roman"/>
                <w:color w:val="000000"/>
                <w:sz w:val="22"/>
                <w:szCs w:val="22"/>
              </w:rPr>
            </w:pPr>
            <w:r w:rsidRPr="002A1EE1">
              <w:rPr>
                <w:rFonts w:eastAsia="Times New Roman"/>
                <w:color w:val="000000"/>
                <w:sz w:val="22"/>
                <w:szCs w:val="22"/>
              </w:rPr>
              <w:t>-5%</w:t>
            </w:r>
          </w:p>
        </w:tc>
      </w:tr>
      <w:tr w:rsidR="00AF56FF" w:rsidRPr="00EE270C" w14:paraId="493E57DB" w14:textId="77777777" w:rsidTr="002A463A">
        <w:trPr>
          <w:trHeight w:val="280"/>
        </w:trPr>
        <w:tc>
          <w:tcPr>
            <w:tcW w:w="3436" w:type="dxa"/>
            <w:shd w:val="clear" w:color="auto" w:fill="auto"/>
            <w:noWrap/>
            <w:vAlign w:val="bottom"/>
            <w:hideMark/>
          </w:tcPr>
          <w:p w14:paraId="0AC02BED" w14:textId="77777777" w:rsidR="00AF56FF" w:rsidRPr="002A1EE1" w:rsidRDefault="00AF56FF" w:rsidP="002A463A">
            <w:pPr>
              <w:rPr>
                <w:rFonts w:eastAsia="Times New Roman"/>
                <w:color w:val="000000"/>
                <w:sz w:val="22"/>
                <w:szCs w:val="22"/>
              </w:rPr>
            </w:pPr>
            <w:r w:rsidRPr="002A1EE1">
              <w:rPr>
                <w:rFonts w:eastAsia="Times New Roman"/>
                <w:color w:val="000000"/>
                <w:sz w:val="22"/>
                <w:szCs w:val="22"/>
              </w:rPr>
              <w:t xml:space="preserve">  Heart Math Instruction</w:t>
            </w:r>
          </w:p>
        </w:tc>
        <w:tc>
          <w:tcPr>
            <w:tcW w:w="256" w:type="dxa"/>
            <w:shd w:val="clear" w:color="auto" w:fill="auto"/>
            <w:noWrap/>
            <w:vAlign w:val="bottom"/>
            <w:hideMark/>
          </w:tcPr>
          <w:p w14:paraId="0961D048" w14:textId="77777777" w:rsidR="00AF56FF" w:rsidRPr="002A1EE1" w:rsidRDefault="00AF56FF" w:rsidP="002A463A">
            <w:pPr>
              <w:rPr>
                <w:rFonts w:eastAsia="Times New Roman"/>
                <w:color w:val="000000"/>
                <w:sz w:val="22"/>
                <w:szCs w:val="22"/>
              </w:rPr>
            </w:pPr>
          </w:p>
        </w:tc>
        <w:tc>
          <w:tcPr>
            <w:tcW w:w="1236" w:type="dxa"/>
            <w:shd w:val="clear" w:color="auto" w:fill="auto"/>
            <w:noWrap/>
            <w:vAlign w:val="bottom"/>
            <w:hideMark/>
          </w:tcPr>
          <w:p w14:paraId="088021F1" w14:textId="77777777" w:rsidR="00AF56FF" w:rsidRPr="002A1EE1" w:rsidRDefault="00AF56FF" w:rsidP="002A463A">
            <w:pPr>
              <w:jc w:val="right"/>
              <w:rPr>
                <w:rFonts w:eastAsia="Times New Roman"/>
                <w:color w:val="000000"/>
                <w:sz w:val="22"/>
                <w:szCs w:val="22"/>
              </w:rPr>
            </w:pPr>
            <w:r w:rsidRPr="002A1EE1">
              <w:rPr>
                <w:rFonts w:eastAsia="Times New Roman"/>
                <w:color w:val="000000"/>
                <w:sz w:val="22"/>
                <w:szCs w:val="22"/>
              </w:rPr>
              <w:t xml:space="preserve"> 5,400.00 </w:t>
            </w:r>
          </w:p>
        </w:tc>
        <w:tc>
          <w:tcPr>
            <w:tcW w:w="256" w:type="dxa"/>
            <w:shd w:val="clear" w:color="auto" w:fill="auto"/>
            <w:noWrap/>
            <w:vAlign w:val="bottom"/>
            <w:hideMark/>
          </w:tcPr>
          <w:p w14:paraId="36A2CE7A" w14:textId="77777777" w:rsidR="00AF56FF" w:rsidRPr="002A1EE1" w:rsidRDefault="00AF56FF" w:rsidP="002A463A">
            <w:pPr>
              <w:rPr>
                <w:rFonts w:eastAsia="Times New Roman"/>
                <w:color w:val="000000"/>
                <w:sz w:val="22"/>
                <w:szCs w:val="22"/>
              </w:rPr>
            </w:pPr>
          </w:p>
        </w:tc>
        <w:tc>
          <w:tcPr>
            <w:tcW w:w="1276" w:type="dxa"/>
            <w:shd w:val="clear" w:color="auto" w:fill="auto"/>
            <w:noWrap/>
            <w:vAlign w:val="bottom"/>
            <w:hideMark/>
          </w:tcPr>
          <w:p w14:paraId="1ED7F371" w14:textId="77777777" w:rsidR="00AF56FF" w:rsidRPr="002A1EE1" w:rsidRDefault="00AF56FF" w:rsidP="002A463A">
            <w:pPr>
              <w:jc w:val="right"/>
              <w:rPr>
                <w:rFonts w:eastAsia="Times New Roman"/>
                <w:color w:val="000000"/>
                <w:sz w:val="22"/>
                <w:szCs w:val="22"/>
              </w:rPr>
            </w:pPr>
            <w:r w:rsidRPr="002A1EE1">
              <w:rPr>
                <w:rFonts w:eastAsia="Times New Roman"/>
                <w:color w:val="000000"/>
                <w:sz w:val="22"/>
                <w:szCs w:val="22"/>
              </w:rPr>
              <w:t xml:space="preserve"> 5,670.00 </w:t>
            </w:r>
          </w:p>
        </w:tc>
        <w:tc>
          <w:tcPr>
            <w:tcW w:w="276" w:type="dxa"/>
            <w:shd w:val="clear" w:color="auto" w:fill="auto"/>
            <w:noWrap/>
            <w:vAlign w:val="bottom"/>
            <w:hideMark/>
          </w:tcPr>
          <w:p w14:paraId="5DA2F6B6" w14:textId="77777777" w:rsidR="00AF56FF" w:rsidRPr="002A1EE1" w:rsidRDefault="00AF56FF" w:rsidP="002A463A">
            <w:pPr>
              <w:rPr>
                <w:rFonts w:eastAsia="Times New Roman"/>
                <w:color w:val="000000"/>
                <w:sz w:val="22"/>
                <w:szCs w:val="22"/>
              </w:rPr>
            </w:pPr>
          </w:p>
        </w:tc>
        <w:tc>
          <w:tcPr>
            <w:tcW w:w="1336" w:type="dxa"/>
            <w:shd w:val="clear" w:color="auto" w:fill="auto"/>
            <w:noWrap/>
            <w:vAlign w:val="bottom"/>
            <w:hideMark/>
          </w:tcPr>
          <w:p w14:paraId="4FDF9AF4" w14:textId="77777777" w:rsidR="00AF56FF" w:rsidRPr="002A1EE1" w:rsidRDefault="00AF56FF" w:rsidP="002A463A">
            <w:pPr>
              <w:jc w:val="right"/>
              <w:rPr>
                <w:rFonts w:eastAsia="Times New Roman"/>
                <w:color w:val="000000"/>
                <w:sz w:val="22"/>
                <w:szCs w:val="22"/>
              </w:rPr>
            </w:pPr>
            <w:r w:rsidRPr="002A1EE1">
              <w:rPr>
                <w:rFonts w:eastAsia="Times New Roman"/>
                <w:color w:val="000000"/>
                <w:sz w:val="22"/>
                <w:szCs w:val="22"/>
              </w:rPr>
              <w:t xml:space="preserve"> (270.00)</w:t>
            </w:r>
          </w:p>
        </w:tc>
        <w:tc>
          <w:tcPr>
            <w:tcW w:w="276" w:type="dxa"/>
            <w:shd w:val="clear" w:color="auto" w:fill="auto"/>
            <w:noWrap/>
            <w:vAlign w:val="bottom"/>
            <w:hideMark/>
          </w:tcPr>
          <w:p w14:paraId="50485FA0" w14:textId="77777777" w:rsidR="00AF56FF" w:rsidRPr="002A1EE1" w:rsidRDefault="00AF56FF" w:rsidP="002A463A">
            <w:pPr>
              <w:rPr>
                <w:rFonts w:eastAsia="Times New Roman"/>
                <w:color w:val="000000"/>
                <w:sz w:val="22"/>
                <w:szCs w:val="22"/>
              </w:rPr>
            </w:pPr>
          </w:p>
        </w:tc>
        <w:tc>
          <w:tcPr>
            <w:tcW w:w="1556" w:type="dxa"/>
            <w:shd w:val="clear" w:color="auto" w:fill="auto"/>
            <w:noWrap/>
            <w:vAlign w:val="bottom"/>
            <w:hideMark/>
          </w:tcPr>
          <w:p w14:paraId="038966EE" w14:textId="77777777" w:rsidR="00AF56FF" w:rsidRPr="002A1EE1" w:rsidRDefault="00AF56FF" w:rsidP="002A463A">
            <w:pPr>
              <w:jc w:val="right"/>
              <w:rPr>
                <w:rFonts w:eastAsia="Times New Roman"/>
                <w:color w:val="000000"/>
                <w:sz w:val="22"/>
                <w:szCs w:val="22"/>
              </w:rPr>
            </w:pPr>
            <w:r w:rsidRPr="002A1EE1">
              <w:rPr>
                <w:rFonts w:eastAsia="Times New Roman"/>
                <w:color w:val="000000"/>
                <w:sz w:val="22"/>
                <w:szCs w:val="22"/>
              </w:rPr>
              <w:t>-5%</w:t>
            </w:r>
          </w:p>
        </w:tc>
      </w:tr>
      <w:tr w:rsidR="00AF56FF" w:rsidRPr="00EE270C" w14:paraId="161F3FB3" w14:textId="77777777" w:rsidTr="002A463A">
        <w:trPr>
          <w:trHeight w:val="155"/>
        </w:trPr>
        <w:tc>
          <w:tcPr>
            <w:tcW w:w="3436" w:type="dxa"/>
            <w:shd w:val="clear" w:color="auto" w:fill="auto"/>
            <w:noWrap/>
            <w:vAlign w:val="bottom"/>
            <w:hideMark/>
          </w:tcPr>
          <w:p w14:paraId="77BD4A84" w14:textId="77777777" w:rsidR="00AF56FF" w:rsidRPr="002A1EE1" w:rsidRDefault="00AF56FF" w:rsidP="002A463A">
            <w:pPr>
              <w:rPr>
                <w:rFonts w:eastAsia="Times New Roman"/>
                <w:color w:val="000000"/>
                <w:sz w:val="22"/>
                <w:szCs w:val="22"/>
              </w:rPr>
            </w:pPr>
          </w:p>
        </w:tc>
        <w:tc>
          <w:tcPr>
            <w:tcW w:w="256" w:type="dxa"/>
            <w:shd w:val="clear" w:color="auto" w:fill="auto"/>
            <w:noWrap/>
            <w:vAlign w:val="bottom"/>
            <w:hideMark/>
          </w:tcPr>
          <w:p w14:paraId="33E0A19D" w14:textId="77777777" w:rsidR="00AF56FF" w:rsidRPr="002A1EE1" w:rsidRDefault="00AF56FF" w:rsidP="002A463A">
            <w:pPr>
              <w:rPr>
                <w:rFonts w:eastAsia="Times New Roman"/>
                <w:color w:val="000000"/>
                <w:sz w:val="22"/>
                <w:szCs w:val="22"/>
              </w:rPr>
            </w:pPr>
          </w:p>
        </w:tc>
        <w:tc>
          <w:tcPr>
            <w:tcW w:w="1236" w:type="dxa"/>
            <w:shd w:val="clear" w:color="auto" w:fill="auto"/>
            <w:noWrap/>
            <w:vAlign w:val="bottom"/>
            <w:hideMark/>
          </w:tcPr>
          <w:p w14:paraId="4BA4E105" w14:textId="77777777" w:rsidR="00AF56FF" w:rsidRPr="002A1EE1" w:rsidRDefault="00AF56FF" w:rsidP="002A463A">
            <w:pPr>
              <w:rPr>
                <w:rFonts w:eastAsia="Times New Roman"/>
                <w:color w:val="000000"/>
                <w:sz w:val="22"/>
                <w:szCs w:val="22"/>
              </w:rPr>
            </w:pPr>
          </w:p>
        </w:tc>
        <w:tc>
          <w:tcPr>
            <w:tcW w:w="256" w:type="dxa"/>
            <w:shd w:val="clear" w:color="auto" w:fill="auto"/>
            <w:noWrap/>
            <w:vAlign w:val="bottom"/>
            <w:hideMark/>
          </w:tcPr>
          <w:p w14:paraId="0F59669E" w14:textId="77777777" w:rsidR="00AF56FF" w:rsidRPr="002A1EE1" w:rsidRDefault="00AF56FF" w:rsidP="002A463A">
            <w:pPr>
              <w:rPr>
                <w:rFonts w:eastAsia="Times New Roman"/>
                <w:color w:val="000000"/>
                <w:sz w:val="22"/>
                <w:szCs w:val="22"/>
              </w:rPr>
            </w:pPr>
          </w:p>
        </w:tc>
        <w:tc>
          <w:tcPr>
            <w:tcW w:w="1276" w:type="dxa"/>
            <w:shd w:val="clear" w:color="auto" w:fill="auto"/>
            <w:noWrap/>
            <w:vAlign w:val="bottom"/>
            <w:hideMark/>
          </w:tcPr>
          <w:p w14:paraId="73C28127" w14:textId="77777777" w:rsidR="00AF56FF" w:rsidRPr="002A1EE1" w:rsidRDefault="00AF56FF" w:rsidP="002A463A">
            <w:pPr>
              <w:rPr>
                <w:rFonts w:eastAsia="Times New Roman"/>
                <w:color w:val="000000"/>
                <w:sz w:val="22"/>
                <w:szCs w:val="22"/>
              </w:rPr>
            </w:pPr>
          </w:p>
        </w:tc>
        <w:tc>
          <w:tcPr>
            <w:tcW w:w="276" w:type="dxa"/>
            <w:shd w:val="clear" w:color="auto" w:fill="auto"/>
            <w:noWrap/>
            <w:vAlign w:val="bottom"/>
            <w:hideMark/>
          </w:tcPr>
          <w:p w14:paraId="07E1B97F" w14:textId="77777777" w:rsidR="00AF56FF" w:rsidRPr="002A1EE1" w:rsidRDefault="00AF56FF" w:rsidP="002A463A">
            <w:pPr>
              <w:rPr>
                <w:rFonts w:eastAsia="Times New Roman"/>
                <w:color w:val="000000"/>
                <w:sz w:val="22"/>
                <w:szCs w:val="22"/>
              </w:rPr>
            </w:pPr>
          </w:p>
        </w:tc>
        <w:tc>
          <w:tcPr>
            <w:tcW w:w="1336" w:type="dxa"/>
            <w:shd w:val="clear" w:color="auto" w:fill="auto"/>
            <w:noWrap/>
            <w:vAlign w:val="bottom"/>
            <w:hideMark/>
          </w:tcPr>
          <w:p w14:paraId="7995E838" w14:textId="77777777" w:rsidR="00AF56FF" w:rsidRPr="002A1EE1" w:rsidRDefault="00AF56FF" w:rsidP="002A463A">
            <w:pPr>
              <w:rPr>
                <w:rFonts w:eastAsia="Times New Roman"/>
                <w:color w:val="000000"/>
                <w:sz w:val="22"/>
                <w:szCs w:val="22"/>
              </w:rPr>
            </w:pPr>
          </w:p>
        </w:tc>
        <w:tc>
          <w:tcPr>
            <w:tcW w:w="276" w:type="dxa"/>
            <w:shd w:val="clear" w:color="auto" w:fill="auto"/>
            <w:noWrap/>
            <w:vAlign w:val="bottom"/>
            <w:hideMark/>
          </w:tcPr>
          <w:p w14:paraId="06FA9732" w14:textId="77777777" w:rsidR="00AF56FF" w:rsidRPr="002A1EE1" w:rsidRDefault="00AF56FF" w:rsidP="002A463A">
            <w:pPr>
              <w:rPr>
                <w:rFonts w:eastAsia="Times New Roman"/>
                <w:color w:val="000000"/>
                <w:sz w:val="22"/>
                <w:szCs w:val="22"/>
              </w:rPr>
            </w:pPr>
          </w:p>
        </w:tc>
        <w:tc>
          <w:tcPr>
            <w:tcW w:w="1556" w:type="dxa"/>
            <w:shd w:val="clear" w:color="auto" w:fill="auto"/>
            <w:noWrap/>
            <w:vAlign w:val="bottom"/>
            <w:hideMark/>
          </w:tcPr>
          <w:p w14:paraId="56870D8A" w14:textId="77777777" w:rsidR="00AF56FF" w:rsidRPr="002A1EE1" w:rsidRDefault="00AF56FF" w:rsidP="002A463A">
            <w:pPr>
              <w:rPr>
                <w:rFonts w:eastAsia="Times New Roman"/>
                <w:color w:val="000000"/>
                <w:sz w:val="22"/>
                <w:szCs w:val="22"/>
              </w:rPr>
            </w:pPr>
          </w:p>
        </w:tc>
      </w:tr>
      <w:tr w:rsidR="00AF56FF" w:rsidRPr="00EE270C" w14:paraId="129062DD" w14:textId="77777777" w:rsidTr="002A463A">
        <w:trPr>
          <w:trHeight w:val="300"/>
        </w:trPr>
        <w:tc>
          <w:tcPr>
            <w:tcW w:w="3436" w:type="dxa"/>
            <w:shd w:val="clear" w:color="auto" w:fill="auto"/>
            <w:noWrap/>
            <w:vAlign w:val="bottom"/>
            <w:hideMark/>
          </w:tcPr>
          <w:p w14:paraId="47DB8454" w14:textId="77777777" w:rsidR="00AF56FF" w:rsidRPr="002A1EE1" w:rsidRDefault="00AF56FF" w:rsidP="002A463A">
            <w:pPr>
              <w:rPr>
                <w:rFonts w:eastAsia="Times New Roman"/>
                <w:color w:val="000000"/>
                <w:sz w:val="22"/>
                <w:szCs w:val="22"/>
              </w:rPr>
            </w:pPr>
            <w:r w:rsidRPr="002A1EE1">
              <w:rPr>
                <w:rFonts w:eastAsia="Times New Roman"/>
                <w:color w:val="000000"/>
                <w:sz w:val="22"/>
                <w:szCs w:val="22"/>
              </w:rPr>
              <w:t xml:space="preserve">    Total Consultant Costs</w:t>
            </w:r>
          </w:p>
        </w:tc>
        <w:tc>
          <w:tcPr>
            <w:tcW w:w="256" w:type="dxa"/>
            <w:shd w:val="clear" w:color="auto" w:fill="auto"/>
            <w:noWrap/>
            <w:vAlign w:val="bottom"/>
            <w:hideMark/>
          </w:tcPr>
          <w:p w14:paraId="4B705D3C" w14:textId="77777777" w:rsidR="00AF56FF" w:rsidRPr="002A1EE1" w:rsidRDefault="00AF56FF" w:rsidP="002A463A">
            <w:pPr>
              <w:rPr>
                <w:rFonts w:eastAsia="Times New Roman"/>
                <w:color w:val="000000"/>
                <w:sz w:val="22"/>
                <w:szCs w:val="22"/>
              </w:rPr>
            </w:pPr>
          </w:p>
        </w:tc>
        <w:tc>
          <w:tcPr>
            <w:tcW w:w="1236" w:type="dxa"/>
            <w:shd w:val="clear" w:color="auto" w:fill="auto"/>
            <w:noWrap/>
            <w:vAlign w:val="bottom"/>
            <w:hideMark/>
          </w:tcPr>
          <w:p w14:paraId="30B5B505" w14:textId="77777777" w:rsidR="00AF56FF" w:rsidRPr="002A1EE1" w:rsidRDefault="00AF56FF" w:rsidP="002A463A">
            <w:pPr>
              <w:jc w:val="right"/>
              <w:rPr>
                <w:rFonts w:eastAsia="Times New Roman"/>
                <w:color w:val="000000"/>
                <w:sz w:val="22"/>
                <w:szCs w:val="22"/>
              </w:rPr>
            </w:pPr>
            <w:r w:rsidRPr="002A1EE1">
              <w:rPr>
                <w:rFonts w:eastAsia="Times New Roman"/>
                <w:color w:val="000000"/>
                <w:sz w:val="22"/>
                <w:szCs w:val="22"/>
              </w:rPr>
              <w:t xml:space="preserve"> 26,244.00 </w:t>
            </w:r>
          </w:p>
        </w:tc>
        <w:tc>
          <w:tcPr>
            <w:tcW w:w="256" w:type="dxa"/>
            <w:shd w:val="clear" w:color="auto" w:fill="auto"/>
            <w:noWrap/>
            <w:vAlign w:val="bottom"/>
            <w:hideMark/>
          </w:tcPr>
          <w:p w14:paraId="45EE3BB6" w14:textId="77777777" w:rsidR="00AF56FF" w:rsidRPr="002A1EE1" w:rsidRDefault="00AF56FF" w:rsidP="002A463A">
            <w:pPr>
              <w:rPr>
                <w:rFonts w:eastAsia="Times New Roman"/>
                <w:color w:val="000000"/>
                <w:sz w:val="22"/>
                <w:szCs w:val="22"/>
              </w:rPr>
            </w:pPr>
          </w:p>
        </w:tc>
        <w:tc>
          <w:tcPr>
            <w:tcW w:w="1276" w:type="dxa"/>
            <w:shd w:val="clear" w:color="auto" w:fill="auto"/>
            <w:noWrap/>
            <w:vAlign w:val="bottom"/>
            <w:hideMark/>
          </w:tcPr>
          <w:p w14:paraId="5F75861D" w14:textId="75728F74" w:rsidR="00AF56FF" w:rsidRPr="002A1EE1" w:rsidRDefault="00AF56FF" w:rsidP="00206624">
            <w:pPr>
              <w:jc w:val="right"/>
              <w:rPr>
                <w:rFonts w:eastAsia="Times New Roman"/>
                <w:color w:val="000000"/>
                <w:sz w:val="22"/>
                <w:szCs w:val="22"/>
              </w:rPr>
            </w:pPr>
            <w:r w:rsidRPr="002A1EE1">
              <w:rPr>
                <w:rFonts w:eastAsia="Times New Roman"/>
                <w:color w:val="000000"/>
                <w:sz w:val="22"/>
                <w:szCs w:val="22"/>
              </w:rPr>
              <w:t xml:space="preserve"> </w:t>
            </w:r>
            <w:r w:rsidR="00206624" w:rsidRPr="002A1EE1">
              <w:rPr>
                <w:rFonts w:eastAsia="Times New Roman"/>
                <w:color w:val="000000"/>
                <w:sz w:val="22"/>
                <w:szCs w:val="22"/>
              </w:rPr>
              <w:t>26,958.00</w:t>
            </w:r>
            <w:r w:rsidRPr="002A1EE1">
              <w:rPr>
                <w:rFonts w:eastAsia="Times New Roman"/>
                <w:color w:val="000000"/>
                <w:sz w:val="22"/>
                <w:szCs w:val="22"/>
              </w:rPr>
              <w:t xml:space="preserve"> </w:t>
            </w:r>
          </w:p>
        </w:tc>
        <w:tc>
          <w:tcPr>
            <w:tcW w:w="276" w:type="dxa"/>
            <w:shd w:val="clear" w:color="auto" w:fill="auto"/>
            <w:noWrap/>
            <w:vAlign w:val="bottom"/>
            <w:hideMark/>
          </w:tcPr>
          <w:p w14:paraId="3AA6EDF0" w14:textId="77777777" w:rsidR="00AF56FF" w:rsidRPr="002A1EE1" w:rsidRDefault="00AF56FF" w:rsidP="002A463A">
            <w:pPr>
              <w:rPr>
                <w:rFonts w:eastAsia="Times New Roman"/>
                <w:color w:val="000000"/>
                <w:sz w:val="22"/>
                <w:szCs w:val="22"/>
              </w:rPr>
            </w:pPr>
          </w:p>
        </w:tc>
        <w:tc>
          <w:tcPr>
            <w:tcW w:w="1336" w:type="dxa"/>
            <w:shd w:val="clear" w:color="auto" w:fill="auto"/>
            <w:noWrap/>
            <w:vAlign w:val="bottom"/>
            <w:hideMark/>
          </w:tcPr>
          <w:p w14:paraId="3102DD24" w14:textId="15F2BC42" w:rsidR="00AF56FF" w:rsidRPr="002A1EE1" w:rsidRDefault="00AF56FF" w:rsidP="00206624">
            <w:pPr>
              <w:jc w:val="right"/>
              <w:rPr>
                <w:rFonts w:eastAsia="Times New Roman"/>
                <w:color w:val="000000"/>
                <w:sz w:val="22"/>
                <w:szCs w:val="22"/>
              </w:rPr>
            </w:pPr>
            <w:r w:rsidRPr="002A1EE1">
              <w:rPr>
                <w:rFonts w:eastAsia="Times New Roman"/>
                <w:color w:val="000000"/>
                <w:sz w:val="22"/>
                <w:szCs w:val="22"/>
              </w:rPr>
              <w:t xml:space="preserve"> (</w:t>
            </w:r>
            <w:r w:rsidR="00206624" w:rsidRPr="002A1EE1">
              <w:rPr>
                <w:rFonts w:eastAsia="Times New Roman"/>
                <w:color w:val="000000"/>
                <w:sz w:val="22"/>
                <w:szCs w:val="22"/>
              </w:rPr>
              <w:t>714.02</w:t>
            </w:r>
            <w:r w:rsidRPr="002A1EE1">
              <w:rPr>
                <w:rFonts w:eastAsia="Times New Roman"/>
                <w:color w:val="000000"/>
                <w:sz w:val="22"/>
                <w:szCs w:val="22"/>
              </w:rPr>
              <w:t>)</w:t>
            </w:r>
          </w:p>
        </w:tc>
        <w:tc>
          <w:tcPr>
            <w:tcW w:w="276" w:type="dxa"/>
            <w:shd w:val="clear" w:color="auto" w:fill="auto"/>
            <w:noWrap/>
            <w:vAlign w:val="bottom"/>
            <w:hideMark/>
          </w:tcPr>
          <w:p w14:paraId="55EA7675" w14:textId="77777777" w:rsidR="00AF56FF" w:rsidRPr="002A1EE1" w:rsidRDefault="00AF56FF" w:rsidP="002A463A">
            <w:pPr>
              <w:rPr>
                <w:rFonts w:eastAsia="Times New Roman"/>
                <w:color w:val="000000"/>
                <w:sz w:val="22"/>
                <w:szCs w:val="22"/>
              </w:rPr>
            </w:pPr>
          </w:p>
        </w:tc>
        <w:tc>
          <w:tcPr>
            <w:tcW w:w="1556" w:type="dxa"/>
            <w:shd w:val="clear" w:color="auto" w:fill="auto"/>
            <w:noWrap/>
            <w:vAlign w:val="bottom"/>
            <w:hideMark/>
          </w:tcPr>
          <w:p w14:paraId="1ECF522E" w14:textId="527DC8D7" w:rsidR="00AF56FF" w:rsidRPr="002A1EE1" w:rsidRDefault="00206624" w:rsidP="00206624">
            <w:pPr>
              <w:jc w:val="right"/>
              <w:rPr>
                <w:rFonts w:eastAsia="Times New Roman"/>
                <w:color w:val="000000"/>
                <w:sz w:val="22"/>
                <w:szCs w:val="22"/>
              </w:rPr>
            </w:pPr>
            <w:r w:rsidRPr="002A1EE1">
              <w:rPr>
                <w:rFonts w:eastAsia="Times New Roman"/>
                <w:color w:val="000000"/>
                <w:sz w:val="22"/>
                <w:szCs w:val="22"/>
              </w:rPr>
              <w:t>-3</w:t>
            </w:r>
            <w:r w:rsidR="00AF56FF" w:rsidRPr="002A1EE1">
              <w:rPr>
                <w:rFonts w:eastAsia="Times New Roman"/>
                <w:color w:val="000000"/>
                <w:sz w:val="22"/>
                <w:szCs w:val="22"/>
              </w:rPr>
              <w:t>%</w:t>
            </w:r>
          </w:p>
        </w:tc>
      </w:tr>
      <w:tr w:rsidR="00AF56FF" w:rsidRPr="00EE270C" w14:paraId="0AFE18F4" w14:textId="77777777" w:rsidTr="002A463A">
        <w:trPr>
          <w:trHeight w:val="300"/>
        </w:trPr>
        <w:tc>
          <w:tcPr>
            <w:tcW w:w="3436" w:type="dxa"/>
            <w:shd w:val="clear" w:color="auto" w:fill="auto"/>
            <w:noWrap/>
            <w:vAlign w:val="bottom"/>
            <w:hideMark/>
          </w:tcPr>
          <w:p w14:paraId="482D7BF2" w14:textId="77777777" w:rsidR="00AF56FF" w:rsidRPr="002A1EE1" w:rsidRDefault="00AF56FF" w:rsidP="002A463A">
            <w:pPr>
              <w:rPr>
                <w:rFonts w:eastAsia="Times New Roman"/>
                <w:color w:val="000000"/>
                <w:sz w:val="22"/>
                <w:szCs w:val="22"/>
              </w:rPr>
            </w:pPr>
          </w:p>
        </w:tc>
        <w:tc>
          <w:tcPr>
            <w:tcW w:w="256" w:type="dxa"/>
            <w:shd w:val="clear" w:color="auto" w:fill="auto"/>
            <w:noWrap/>
            <w:vAlign w:val="bottom"/>
            <w:hideMark/>
          </w:tcPr>
          <w:p w14:paraId="13F8CD95" w14:textId="77777777" w:rsidR="00AF56FF" w:rsidRPr="002A1EE1" w:rsidRDefault="00AF56FF" w:rsidP="002A463A">
            <w:pPr>
              <w:rPr>
                <w:rFonts w:eastAsia="Times New Roman"/>
                <w:color w:val="000000"/>
                <w:sz w:val="22"/>
                <w:szCs w:val="22"/>
              </w:rPr>
            </w:pPr>
          </w:p>
        </w:tc>
        <w:tc>
          <w:tcPr>
            <w:tcW w:w="1236" w:type="dxa"/>
            <w:shd w:val="clear" w:color="auto" w:fill="auto"/>
            <w:noWrap/>
            <w:vAlign w:val="bottom"/>
            <w:hideMark/>
          </w:tcPr>
          <w:p w14:paraId="4AF3785D" w14:textId="77777777" w:rsidR="00AF56FF" w:rsidRPr="002A1EE1" w:rsidRDefault="00AF56FF" w:rsidP="002A463A">
            <w:pPr>
              <w:rPr>
                <w:rFonts w:eastAsia="Times New Roman"/>
                <w:color w:val="000000"/>
                <w:sz w:val="22"/>
                <w:szCs w:val="22"/>
              </w:rPr>
            </w:pPr>
          </w:p>
        </w:tc>
        <w:tc>
          <w:tcPr>
            <w:tcW w:w="256" w:type="dxa"/>
            <w:shd w:val="clear" w:color="auto" w:fill="auto"/>
            <w:noWrap/>
            <w:vAlign w:val="bottom"/>
            <w:hideMark/>
          </w:tcPr>
          <w:p w14:paraId="795D5A34" w14:textId="77777777" w:rsidR="00AF56FF" w:rsidRPr="002A1EE1" w:rsidRDefault="00AF56FF" w:rsidP="002A463A">
            <w:pPr>
              <w:rPr>
                <w:rFonts w:eastAsia="Times New Roman"/>
                <w:color w:val="000000"/>
                <w:sz w:val="22"/>
                <w:szCs w:val="22"/>
              </w:rPr>
            </w:pPr>
          </w:p>
        </w:tc>
        <w:tc>
          <w:tcPr>
            <w:tcW w:w="1276" w:type="dxa"/>
            <w:shd w:val="clear" w:color="auto" w:fill="auto"/>
            <w:noWrap/>
            <w:vAlign w:val="bottom"/>
            <w:hideMark/>
          </w:tcPr>
          <w:p w14:paraId="0D5A759B" w14:textId="77777777" w:rsidR="00AF56FF" w:rsidRPr="002A1EE1" w:rsidRDefault="00AF56FF" w:rsidP="002A463A">
            <w:pPr>
              <w:rPr>
                <w:rFonts w:eastAsia="Times New Roman"/>
                <w:color w:val="000000"/>
                <w:sz w:val="22"/>
                <w:szCs w:val="22"/>
              </w:rPr>
            </w:pPr>
          </w:p>
        </w:tc>
        <w:tc>
          <w:tcPr>
            <w:tcW w:w="276" w:type="dxa"/>
            <w:shd w:val="clear" w:color="auto" w:fill="auto"/>
            <w:noWrap/>
            <w:vAlign w:val="bottom"/>
            <w:hideMark/>
          </w:tcPr>
          <w:p w14:paraId="625E6065" w14:textId="77777777" w:rsidR="00AF56FF" w:rsidRPr="002A1EE1" w:rsidRDefault="00AF56FF" w:rsidP="002A463A">
            <w:pPr>
              <w:rPr>
                <w:rFonts w:eastAsia="Times New Roman"/>
                <w:color w:val="000000"/>
                <w:sz w:val="22"/>
                <w:szCs w:val="22"/>
              </w:rPr>
            </w:pPr>
          </w:p>
        </w:tc>
        <w:tc>
          <w:tcPr>
            <w:tcW w:w="1336" w:type="dxa"/>
            <w:shd w:val="clear" w:color="auto" w:fill="auto"/>
            <w:noWrap/>
            <w:vAlign w:val="bottom"/>
            <w:hideMark/>
          </w:tcPr>
          <w:p w14:paraId="59A4FF85" w14:textId="77777777" w:rsidR="00AF56FF" w:rsidRPr="002A1EE1" w:rsidRDefault="00AF56FF" w:rsidP="002A463A">
            <w:pPr>
              <w:rPr>
                <w:rFonts w:eastAsia="Times New Roman"/>
                <w:color w:val="000000"/>
                <w:sz w:val="22"/>
                <w:szCs w:val="22"/>
              </w:rPr>
            </w:pPr>
          </w:p>
        </w:tc>
        <w:tc>
          <w:tcPr>
            <w:tcW w:w="276" w:type="dxa"/>
            <w:shd w:val="clear" w:color="auto" w:fill="auto"/>
            <w:noWrap/>
            <w:vAlign w:val="bottom"/>
            <w:hideMark/>
          </w:tcPr>
          <w:p w14:paraId="29EB82AF" w14:textId="77777777" w:rsidR="00AF56FF" w:rsidRPr="002A1EE1" w:rsidRDefault="00AF56FF" w:rsidP="002A463A">
            <w:pPr>
              <w:rPr>
                <w:rFonts w:eastAsia="Times New Roman"/>
                <w:color w:val="000000"/>
                <w:sz w:val="22"/>
                <w:szCs w:val="22"/>
              </w:rPr>
            </w:pPr>
          </w:p>
        </w:tc>
        <w:tc>
          <w:tcPr>
            <w:tcW w:w="1556" w:type="dxa"/>
            <w:shd w:val="clear" w:color="auto" w:fill="auto"/>
            <w:noWrap/>
            <w:vAlign w:val="bottom"/>
            <w:hideMark/>
          </w:tcPr>
          <w:p w14:paraId="4B014698" w14:textId="77777777" w:rsidR="00AF56FF" w:rsidRPr="002A1EE1" w:rsidRDefault="00AF56FF" w:rsidP="002A463A">
            <w:pPr>
              <w:rPr>
                <w:rFonts w:eastAsia="Times New Roman"/>
                <w:color w:val="000000"/>
                <w:sz w:val="22"/>
                <w:szCs w:val="22"/>
              </w:rPr>
            </w:pPr>
          </w:p>
        </w:tc>
      </w:tr>
      <w:tr w:rsidR="00AF56FF" w:rsidRPr="00EE270C" w14:paraId="6AD0EA00" w14:textId="77777777" w:rsidTr="002A463A">
        <w:trPr>
          <w:trHeight w:val="280"/>
        </w:trPr>
        <w:tc>
          <w:tcPr>
            <w:tcW w:w="3436" w:type="dxa"/>
            <w:shd w:val="clear" w:color="auto" w:fill="auto"/>
            <w:noWrap/>
            <w:vAlign w:val="bottom"/>
            <w:hideMark/>
          </w:tcPr>
          <w:p w14:paraId="510FF30D" w14:textId="77777777" w:rsidR="00AF56FF" w:rsidRPr="002A1EE1" w:rsidRDefault="00AF56FF" w:rsidP="002A463A">
            <w:pPr>
              <w:rPr>
                <w:rFonts w:eastAsia="Times New Roman"/>
                <w:color w:val="000000"/>
                <w:sz w:val="22"/>
                <w:szCs w:val="22"/>
              </w:rPr>
            </w:pPr>
            <w:r w:rsidRPr="002A1EE1">
              <w:rPr>
                <w:rFonts w:eastAsia="Times New Roman"/>
                <w:color w:val="000000"/>
                <w:sz w:val="22"/>
                <w:szCs w:val="22"/>
              </w:rPr>
              <w:t>Travel</w:t>
            </w:r>
          </w:p>
        </w:tc>
        <w:tc>
          <w:tcPr>
            <w:tcW w:w="256" w:type="dxa"/>
            <w:shd w:val="clear" w:color="auto" w:fill="auto"/>
            <w:noWrap/>
            <w:vAlign w:val="bottom"/>
            <w:hideMark/>
          </w:tcPr>
          <w:p w14:paraId="6BEC0C37" w14:textId="77777777" w:rsidR="00AF56FF" w:rsidRPr="002A1EE1" w:rsidRDefault="00AF56FF" w:rsidP="002A463A">
            <w:pPr>
              <w:rPr>
                <w:rFonts w:eastAsia="Times New Roman"/>
                <w:color w:val="000000"/>
                <w:sz w:val="22"/>
                <w:szCs w:val="22"/>
              </w:rPr>
            </w:pPr>
          </w:p>
        </w:tc>
        <w:tc>
          <w:tcPr>
            <w:tcW w:w="1236" w:type="dxa"/>
            <w:shd w:val="clear" w:color="auto" w:fill="auto"/>
            <w:noWrap/>
            <w:vAlign w:val="bottom"/>
            <w:hideMark/>
          </w:tcPr>
          <w:p w14:paraId="599D99A8" w14:textId="77777777" w:rsidR="00AF56FF" w:rsidRPr="002A1EE1" w:rsidRDefault="00AF56FF" w:rsidP="002A463A">
            <w:pPr>
              <w:rPr>
                <w:rFonts w:eastAsia="Times New Roman"/>
                <w:color w:val="000000"/>
                <w:sz w:val="22"/>
                <w:szCs w:val="22"/>
              </w:rPr>
            </w:pPr>
          </w:p>
        </w:tc>
        <w:tc>
          <w:tcPr>
            <w:tcW w:w="256" w:type="dxa"/>
            <w:shd w:val="clear" w:color="auto" w:fill="auto"/>
            <w:noWrap/>
            <w:vAlign w:val="bottom"/>
            <w:hideMark/>
          </w:tcPr>
          <w:p w14:paraId="0E1CAFA8" w14:textId="77777777" w:rsidR="00AF56FF" w:rsidRPr="002A1EE1" w:rsidRDefault="00AF56FF" w:rsidP="002A463A">
            <w:pPr>
              <w:rPr>
                <w:rFonts w:eastAsia="Times New Roman"/>
                <w:color w:val="000000"/>
                <w:sz w:val="22"/>
                <w:szCs w:val="22"/>
              </w:rPr>
            </w:pPr>
          </w:p>
        </w:tc>
        <w:tc>
          <w:tcPr>
            <w:tcW w:w="1276" w:type="dxa"/>
            <w:shd w:val="clear" w:color="auto" w:fill="auto"/>
            <w:noWrap/>
            <w:vAlign w:val="bottom"/>
            <w:hideMark/>
          </w:tcPr>
          <w:p w14:paraId="7D8B698A" w14:textId="77777777" w:rsidR="00AF56FF" w:rsidRPr="002A1EE1" w:rsidRDefault="00AF56FF" w:rsidP="002A463A">
            <w:pPr>
              <w:rPr>
                <w:rFonts w:eastAsia="Times New Roman"/>
                <w:color w:val="000000"/>
                <w:sz w:val="22"/>
                <w:szCs w:val="22"/>
              </w:rPr>
            </w:pPr>
          </w:p>
        </w:tc>
        <w:tc>
          <w:tcPr>
            <w:tcW w:w="276" w:type="dxa"/>
            <w:shd w:val="clear" w:color="auto" w:fill="auto"/>
            <w:noWrap/>
            <w:vAlign w:val="bottom"/>
            <w:hideMark/>
          </w:tcPr>
          <w:p w14:paraId="685CC519" w14:textId="77777777" w:rsidR="00AF56FF" w:rsidRPr="002A1EE1" w:rsidRDefault="00AF56FF" w:rsidP="002A463A">
            <w:pPr>
              <w:rPr>
                <w:rFonts w:eastAsia="Times New Roman"/>
                <w:color w:val="000000"/>
                <w:sz w:val="22"/>
                <w:szCs w:val="22"/>
              </w:rPr>
            </w:pPr>
          </w:p>
        </w:tc>
        <w:tc>
          <w:tcPr>
            <w:tcW w:w="1336" w:type="dxa"/>
            <w:shd w:val="clear" w:color="auto" w:fill="auto"/>
            <w:noWrap/>
            <w:vAlign w:val="bottom"/>
            <w:hideMark/>
          </w:tcPr>
          <w:p w14:paraId="4A023490" w14:textId="77777777" w:rsidR="00AF56FF" w:rsidRPr="002A1EE1" w:rsidRDefault="00AF56FF" w:rsidP="002A463A">
            <w:pPr>
              <w:rPr>
                <w:rFonts w:eastAsia="Times New Roman"/>
                <w:color w:val="000000"/>
                <w:sz w:val="22"/>
                <w:szCs w:val="22"/>
              </w:rPr>
            </w:pPr>
          </w:p>
        </w:tc>
        <w:tc>
          <w:tcPr>
            <w:tcW w:w="276" w:type="dxa"/>
            <w:shd w:val="clear" w:color="auto" w:fill="auto"/>
            <w:noWrap/>
            <w:vAlign w:val="bottom"/>
            <w:hideMark/>
          </w:tcPr>
          <w:p w14:paraId="51A7420B" w14:textId="77777777" w:rsidR="00AF56FF" w:rsidRPr="002A1EE1" w:rsidRDefault="00AF56FF" w:rsidP="002A463A">
            <w:pPr>
              <w:rPr>
                <w:rFonts w:eastAsia="Times New Roman"/>
                <w:color w:val="000000"/>
                <w:sz w:val="22"/>
                <w:szCs w:val="22"/>
              </w:rPr>
            </w:pPr>
          </w:p>
        </w:tc>
        <w:tc>
          <w:tcPr>
            <w:tcW w:w="1556" w:type="dxa"/>
            <w:shd w:val="clear" w:color="auto" w:fill="auto"/>
            <w:noWrap/>
            <w:vAlign w:val="bottom"/>
            <w:hideMark/>
          </w:tcPr>
          <w:p w14:paraId="189D6FA6" w14:textId="77777777" w:rsidR="00AF56FF" w:rsidRPr="002A1EE1" w:rsidRDefault="00AF56FF" w:rsidP="002A463A">
            <w:pPr>
              <w:rPr>
                <w:rFonts w:eastAsia="Times New Roman"/>
                <w:color w:val="000000"/>
                <w:sz w:val="22"/>
                <w:szCs w:val="22"/>
              </w:rPr>
            </w:pPr>
          </w:p>
        </w:tc>
      </w:tr>
      <w:tr w:rsidR="00AF56FF" w:rsidRPr="00EE270C" w14:paraId="6F2E50DA" w14:textId="77777777" w:rsidTr="002A463A">
        <w:trPr>
          <w:trHeight w:val="280"/>
        </w:trPr>
        <w:tc>
          <w:tcPr>
            <w:tcW w:w="3436" w:type="dxa"/>
            <w:shd w:val="clear" w:color="auto" w:fill="auto"/>
            <w:noWrap/>
            <w:vAlign w:val="bottom"/>
            <w:hideMark/>
          </w:tcPr>
          <w:p w14:paraId="6BADF2C4" w14:textId="77777777" w:rsidR="00AF56FF" w:rsidRPr="002A1EE1" w:rsidRDefault="00AF56FF" w:rsidP="002A463A">
            <w:pPr>
              <w:rPr>
                <w:rFonts w:eastAsia="Times New Roman"/>
                <w:color w:val="000000"/>
                <w:sz w:val="22"/>
                <w:szCs w:val="22"/>
              </w:rPr>
            </w:pPr>
            <w:r w:rsidRPr="002A1EE1">
              <w:rPr>
                <w:rFonts w:eastAsia="Times New Roman"/>
                <w:color w:val="000000"/>
                <w:sz w:val="22"/>
                <w:szCs w:val="22"/>
              </w:rPr>
              <w:t xml:space="preserve">  Travel of work groups</w:t>
            </w:r>
          </w:p>
        </w:tc>
        <w:tc>
          <w:tcPr>
            <w:tcW w:w="256" w:type="dxa"/>
            <w:shd w:val="clear" w:color="auto" w:fill="auto"/>
            <w:noWrap/>
            <w:vAlign w:val="bottom"/>
            <w:hideMark/>
          </w:tcPr>
          <w:p w14:paraId="0B473148" w14:textId="77777777" w:rsidR="00AF56FF" w:rsidRPr="002A1EE1" w:rsidRDefault="00AF56FF" w:rsidP="002A463A">
            <w:pPr>
              <w:rPr>
                <w:rFonts w:eastAsia="Times New Roman"/>
                <w:color w:val="000000"/>
                <w:sz w:val="22"/>
                <w:szCs w:val="22"/>
              </w:rPr>
            </w:pPr>
          </w:p>
        </w:tc>
        <w:tc>
          <w:tcPr>
            <w:tcW w:w="1236" w:type="dxa"/>
            <w:shd w:val="clear" w:color="auto" w:fill="auto"/>
            <w:noWrap/>
            <w:vAlign w:val="bottom"/>
            <w:hideMark/>
          </w:tcPr>
          <w:p w14:paraId="453A562C" w14:textId="77777777" w:rsidR="00AF56FF" w:rsidRPr="002A1EE1" w:rsidRDefault="00AF56FF" w:rsidP="002A463A">
            <w:pPr>
              <w:jc w:val="right"/>
              <w:rPr>
                <w:rFonts w:eastAsia="Times New Roman"/>
                <w:color w:val="000000"/>
                <w:sz w:val="22"/>
                <w:szCs w:val="22"/>
              </w:rPr>
            </w:pPr>
            <w:r w:rsidRPr="002A1EE1">
              <w:rPr>
                <w:rFonts w:eastAsia="Times New Roman"/>
                <w:color w:val="000000"/>
                <w:sz w:val="22"/>
                <w:szCs w:val="22"/>
              </w:rPr>
              <w:t xml:space="preserve"> 648.00 </w:t>
            </w:r>
          </w:p>
        </w:tc>
        <w:tc>
          <w:tcPr>
            <w:tcW w:w="256" w:type="dxa"/>
            <w:shd w:val="clear" w:color="auto" w:fill="auto"/>
            <w:noWrap/>
            <w:vAlign w:val="bottom"/>
            <w:hideMark/>
          </w:tcPr>
          <w:p w14:paraId="6A08A69B" w14:textId="77777777" w:rsidR="00AF56FF" w:rsidRPr="002A1EE1" w:rsidRDefault="00AF56FF" w:rsidP="002A463A">
            <w:pPr>
              <w:rPr>
                <w:rFonts w:eastAsia="Times New Roman"/>
                <w:color w:val="000000"/>
                <w:sz w:val="22"/>
                <w:szCs w:val="22"/>
              </w:rPr>
            </w:pPr>
          </w:p>
        </w:tc>
        <w:tc>
          <w:tcPr>
            <w:tcW w:w="1276" w:type="dxa"/>
            <w:shd w:val="clear" w:color="auto" w:fill="auto"/>
            <w:noWrap/>
            <w:vAlign w:val="bottom"/>
            <w:hideMark/>
          </w:tcPr>
          <w:p w14:paraId="68EC733B" w14:textId="0D3A617B" w:rsidR="00AF56FF" w:rsidRPr="002A1EE1" w:rsidRDefault="00AF56FF" w:rsidP="00206624">
            <w:pPr>
              <w:jc w:val="right"/>
              <w:rPr>
                <w:rFonts w:eastAsia="Times New Roman"/>
                <w:color w:val="000000"/>
                <w:sz w:val="22"/>
                <w:szCs w:val="22"/>
              </w:rPr>
            </w:pPr>
            <w:r w:rsidRPr="002A1EE1">
              <w:rPr>
                <w:rFonts w:eastAsia="Times New Roman"/>
                <w:color w:val="000000"/>
                <w:sz w:val="22"/>
                <w:szCs w:val="22"/>
              </w:rPr>
              <w:t xml:space="preserve"> </w:t>
            </w:r>
            <w:r w:rsidR="00206624" w:rsidRPr="002A1EE1">
              <w:rPr>
                <w:rFonts w:eastAsia="Times New Roman"/>
                <w:color w:val="000000"/>
                <w:sz w:val="22"/>
                <w:szCs w:val="22"/>
              </w:rPr>
              <w:t>634.44</w:t>
            </w:r>
            <w:r w:rsidRPr="002A1EE1">
              <w:rPr>
                <w:rFonts w:eastAsia="Times New Roman"/>
                <w:color w:val="000000"/>
                <w:sz w:val="22"/>
                <w:szCs w:val="22"/>
              </w:rPr>
              <w:t xml:space="preserve"> </w:t>
            </w:r>
          </w:p>
        </w:tc>
        <w:tc>
          <w:tcPr>
            <w:tcW w:w="276" w:type="dxa"/>
            <w:shd w:val="clear" w:color="auto" w:fill="auto"/>
            <w:noWrap/>
            <w:vAlign w:val="bottom"/>
            <w:hideMark/>
          </w:tcPr>
          <w:p w14:paraId="520D7FFD" w14:textId="77777777" w:rsidR="00AF56FF" w:rsidRPr="002A1EE1" w:rsidRDefault="00AF56FF" w:rsidP="002A463A">
            <w:pPr>
              <w:rPr>
                <w:rFonts w:eastAsia="Times New Roman"/>
                <w:color w:val="000000"/>
                <w:sz w:val="22"/>
                <w:szCs w:val="22"/>
              </w:rPr>
            </w:pPr>
          </w:p>
        </w:tc>
        <w:tc>
          <w:tcPr>
            <w:tcW w:w="1336" w:type="dxa"/>
            <w:shd w:val="clear" w:color="auto" w:fill="auto"/>
            <w:noWrap/>
            <w:vAlign w:val="bottom"/>
            <w:hideMark/>
          </w:tcPr>
          <w:p w14:paraId="6AF3F9C7" w14:textId="44C319FB" w:rsidR="00AF56FF" w:rsidRPr="002A1EE1" w:rsidRDefault="00206624" w:rsidP="00206624">
            <w:pPr>
              <w:jc w:val="right"/>
              <w:rPr>
                <w:rFonts w:eastAsia="Times New Roman"/>
                <w:color w:val="000000"/>
                <w:sz w:val="22"/>
                <w:szCs w:val="22"/>
              </w:rPr>
            </w:pPr>
            <w:r w:rsidRPr="002A1EE1">
              <w:rPr>
                <w:rFonts w:eastAsia="Times New Roman"/>
                <w:color w:val="000000"/>
                <w:sz w:val="22"/>
                <w:szCs w:val="22"/>
              </w:rPr>
              <w:t>13.56</w:t>
            </w:r>
            <w:r w:rsidR="00AF56FF" w:rsidRPr="002A1EE1">
              <w:rPr>
                <w:rFonts w:eastAsia="Times New Roman"/>
                <w:color w:val="000000"/>
                <w:sz w:val="22"/>
                <w:szCs w:val="22"/>
              </w:rPr>
              <w:t xml:space="preserve"> </w:t>
            </w:r>
          </w:p>
        </w:tc>
        <w:tc>
          <w:tcPr>
            <w:tcW w:w="276" w:type="dxa"/>
            <w:shd w:val="clear" w:color="auto" w:fill="auto"/>
            <w:noWrap/>
            <w:vAlign w:val="bottom"/>
            <w:hideMark/>
          </w:tcPr>
          <w:p w14:paraId="2CC24493" w14:textId="77777777" w:rsidR="00AF56FF" w:rsidRPr="002A1EE1" w:rsidRDefault="00AF56FF" w:rsidP="002A463A">
            <w:pPr>
              <w:rPr>
                <w:rFonts w:eastAsia="Times New Roman"/>
                <w:color w:val="000000"/>
                <w:sz w:val="22"/>
                <w:szCs w:val="22"/>
              </w:rPr>
            </w:pPr>
          </w:p>
        </w:tc>
        <w:tc>
          <w:tcPr>
            <w:tcW w:w="1556" w:type="dxa"/>
            <w:shd w:val="clear" w:color="auto" w:fill="auto"/>
            <w:noWrap/>
            <w:vAlign w:val="bottom"/>
            <w:hideMark/>
          </w:tcPr>
          <w:p w14:paraId="33CD89DA" w14:textId="72CCD7F0" w:rsidR="00AF56FF" w:rsidRPr="002A1EE1" w:rsidRDefault="00AF56FF" w:rsidP="002A463A">
            <w:pPr>
              <w:jc w:val="right"/>
              <w:rPr>
                <w:rFonts w:eastAsia="Times New Roman"/>
                <w:color w:val="000000"/>
                <w:sz w:val="22"/>
                <w:szCs w:val="22"/>
              </w:rPr>
            </w:pPr>
          </w:p>
        </w:tc>
      </w:tr>
      <w:tr w:rsidR="00AF56FF" w:rsidRPr="00EE270C" w14:paraId="601D6B9F" w14:textId="77777777" w:rsidTr="002A463A">
        <w:trPr>
          <w:trHeight w:val="155"/>
        </w:trPr>
        <w:tc>
          <w:tcPr>
            <w:tcW w:w="3436" w:type="dxa"/>
            <w:shd w:val="clear" w:color="auto" w:fill="auto"/>
            <w:noWrap/>
            <w:vAlign w:val="bottom"/>
            <w:hideMark/>
          </w:tcPr>
          <w:p w14:paraId="5EE0A12C" w14:textId="77777777" w:rsidR="00AF56FF" w:rsidRPr="002A1EE1" w:rsidRDefault="00AF56FF" w:rsidP="002A463A">
            <w:pPr>
              <w:rPr>
                <w:rFonts w:eastAsia="Times New Roman"/>
                <w:color w:val="000000"/>
                <w:sz w:val="22"/>
                <w:szCs w:val="22"/>
              </w:rPr>
            </w:pPr>
          </w:p>
        </w:tc>
        <w:tc>
          <w:tcPr>
            <w:tcW w:w="256" w:type="dxa"/>
            <w:shd w:val="clear" w:color="auto" w:fill="auto"/>
            <w:noWrap/>
            <w:vAlign w:val="bottom"/>
            <w:hideMark/>
          </w:tcPr>
          <w:p w14:paraId="6A93F710" w14:textId="77777777" w:rsidR="00AF56FF" w:rsidRPr="002A1EE1" w:rsidRDefault="00AF56FF" w:rsidP="002A463A">
            <w:pPr>
              <w:rPr>
                <w:rFonts w:eastAsia="Times New Roman"/>
                <w:color w:val="000000"/>
                <w:sz w:val="22"/>
                <w:szCs w:val="22"/>
              </w:rPr>
            </w:pPr>
          </w:p>
        </w:tc>
        <w:tc>
          <w:tcPr>
            <w:tcW w:w="1236" w:type="dxa"/>
            <w:shd w:val="clear" w:color="auto" w:fill="auto"/>
            <w:noWrap/>
            <w:vAlign w:val="bottom"/>
            <w:hideMark/>
          </w:tcPr>
          <w:p w14:paraId="497A1819" w14:textId="77777777" w:rsidR="00AF56FF" w:rsidRPr="002A1EE1" w:rsidRDefault="00AF56FF" w:rsidP="002A463A">
            <w:pPr>
              <w:rPr>
                <w:rFonts w:eastAsia="Times New Roman"/>
                <w:color w:val="000000"/>
                <w:sz w:val="22"/>
                <w:szCs w:val="22"/>
              </w:rPr>
            </w:pPr>
          </w:p>
        </w:tc>
        <w:tc>
          <w:tcPr>
            <w:tcW w:w="256" w:type="dxa"/>
            <w:shd w:val="clear" w:color="auto" w:fill="auto"/>
            <w:noWrap/>
            <w:vAlign w:val="bottom"/>
            <w:hideMark/>
          </w:tcPr>
          <w:p w14:paraId="6BFB5783" w14:textId="77777777" w:rsidR="00AF56FF" w:rsidRPr="002A1EE1" w:rsidRDefault="00AF56FF" w:rsidP="002A463A">
            <w:pPr>
              <w:rPr>
                <w:rFonts w:eastAsia="Times New Roman"/>
                <w:color w:val="000000"/>
                <w:sz w:val="22"/>
                <w:szCs w:val="22"/>
              </w:rPr>
            </w:pPr>
          </w:p>
        </w:tc>
        <w:tc>
          <w:tcPr>
            <w:tcW w:w="1276" w:type="dxa"/>
            <w:shd w:val="clear" w:color="auto" w:fill="auto"/>
            <w:noWrap/>
            <w:vAlign w:val="bottom"/>
            <w:hideMark/>
          </w:tcPr>
          <w:p w14:paraId="24593407" w14:textId="77777777" w:rsidR="00AF56FF" w:rsidRPr="002A1EE1" w:rsidRDefault="00AF56FF" w:rsidP="002A463A">
            <w:pPr>
              <w:rPr>
                <w:rFonts w:eastAsia="Times New Roman"/>
                <w:color w:val="000000"/>
                <w:sz w:val="22"/>
                <w:szCs w:val="22"/>
              </w:rPr>
            </w:pPr>
          </w:p>
        </w:tc>
        <w:tc>
          <w:tcPr>
            <w:tcW w:w="276" w:type="dxa"/>
            <w:shd w:val="clear" w:color="auto" w:fill="auto"/>
            <w:noWrap/>
            <w:vAlign w:val="bottom"/>
            <w:hideMark/>
          </w:tcPr>
          <w:p w14:paraId="0D2DB8B4" w14:textId="77777777" w:rsidR="00AF56FF" w:rsidRPr="002A1EE1" w:rsidRDefault="00AF56FF" w:rsidP="002A463A">
            <w:pPr>
              <w:rPr>
                <w:rFonts w:eastAsia="Times New Roman"/>
                <w:color w:val="000000"/>
                <w:sz w:val="22"/>
                <w:szCs w:val="22"/>
              </w:rPr>
            </w:pPr>
          </w:p>
        </w:tc>
        <w:tc>
          <w:tcPr>
            <w:tcW w:w="1336" w:type="dxa"/>
            <w:shd w:val="clear" w:color="auto" w:fill="auto"/>
            <w:noWrap/>
            <w:vAlign w:val="bottom"/>
            <w:hideMark/>
          </w:tcPr>
          <w:p w14:paraId="2E1381CC" w14:textId="77777777" w:rsidR="00AF56FF" w:rsidRPr="002A1EE1" w:rsidRDefault="00AF56FF" w:rsidP="002A463A">
            <w:pPr>
              <w:rPr>
                <w:rFonts w:eastAsia="Times New Roman"/>
                <w:color w:val="000000"/>
                <w:sz w:val="22"/>
                <w:szCs w:val="22"/>
              </w:rPr>
            </w:pPr>
          </w:p>
        </w:tc>
        <w:tc>
          <w:tcPr>
            <w:tcW w:w="276" w:type="dxa"/>
            <w:shd w:val="clear" w:color="auto" w:fill="auto"/>
            <w:noWrap/>
            <w:vAlign w:val="bottom"/>
            <w:hideMark/>
          </w:tcPr>
          <w:p w14:paraId="3D672FA0" w14:textId="77777777" w:rsidR="00AF56FF" w:rsidRPr="002A1EE1" w:rsidRDefault="00AF56FF" w:rsidP="002A463A">
            <w:pPr>
              <w:rPr>
                <w:rFonts w:eastAsia="Times New Roman"/>
                <w:color w:val="000000"/>
                <w:sz w:val="22"/>
                <w:szCs w:val="22"/>
              </w:rPr>
            </w:pPr>
          </w:p>
        </w:tc>
        <w:tc>
          <w:tcPr>
            <w:tcW w:w="1556" w:type="dxa"/>
            <w:shd w:val="clear" w:color="auto" w:fill="auto"/>
            <w:noWrap/>
            <w:vAlign w:val="bottom"/>
            <w:hideMark/>
          </w:tcPr>
          <w:p w14:paraId="3A9ACFA9" w14:textId="77777777" w:rsidR="00AF56FF" w:rsidRPr="002A1EE1" w:rsidRDefault="00AF56FF" w:rsidP="002A463A">
            <w:pPr>
              <w:rPr>
                <w:rFonts w:eastAsia="Times New Roman"/>
                <w:color w:val="000000"/>
                <w:sz w:val="22"/>
                <w:szCs w:val="22"/>
              </w:rPr>
            </w:pPr>
          </w:p>
        </w:tc>
      </w:tr>
      <w:tr w:rsidR="00AF56FF" w:rsidRPr="00EE270C" w14:paraId="79259060" w14:textId="77777777" w:rsidTr="002A463A">
        <w:trPr>
          <w:trHeight w:val="300"/>
        </w:trPr>
        <w:tc>
          <w:tcPr>
            <w:tcW w:w="3436" w:type="dxa"/>
            <w:shd w:val="clear" w:color="auto" w:fill="auto"/>
            <w:noWrap/>
            <w:vAlign w:val="bottom"/>
            <w:hideMark/>
          </w:tcPr>
          <w:p w14:paraId="63B69BCF" w14:textId="77777777" w:rsidR="00AF56FF" w:rsidRPr="002A1EE1" w:rsidRDefault="00AF56FF" w:rsidP="002A463A">
            <w:pPr>
              <w:rPr>
                <w:rFonts w:eastAsia="Times New Roman"/>
                <w:color w:val="000000"/>
                <w:sz w:val="22"/>
                <w:szCs w:val="22"/>
              </w:rPr>
            </w:pPr>
            <w:r w:rsidRPr="002A1EE1">
              <w:rPr>
                <w:rFonts w:eastAsia="Times New Roman"/>
                <w:color w:val="000000"/>
                <w:sz w:val="22"/>
                <w:szCs w:val="22"/>
              </w:rPr>
              <w:t xml:space="preserve">    Total Travel</w:t>
            </w:r>
          </w:p>
        </w:tc>
        <w:tc>
          <w:tcPr>
            <w:tcW w:w="256" w:type="dxa"/>
            <w:shd w:val="clear" w:color="auto" w:fill="auto"/>
            <w:noWrap/>
            <w:vAlign w:val="bottom"/>
            <w:hideMark/>
          </w:tcPr>
          <w:p w14:paraId="6F84475D" w14:textId="77777777" w:rsidR="00AF56FF" w:rsidRPr="002A1EE1" w:rsidRDefault="00AF56FF" w:rsidP="002A463A">
            <w:pPr>
              <w:rPr>
                <w:rFonts w:eastAsia="Times New Roman"/>
                <w:color w:val="000000"/>
                <w:sz w:val="22"/>
                <w:szCs w:val="22"/>
              </w:rPr>
            </w:pPr>
          </w:p>
        </w:tc>
        <w:tc>
          <w:tcPr>
            <w:tcW w:w="1236" w:type="dxa"/>
            <w:shd w:val="clear" w:color="auto" w:fill="auto"/>
            <w:noWrap/>
            <w:vAlign w:val="bottom"/>
            <w:hideMark/>
          </w:tcPr>
          <w:p w14:paraId="40B29B98" w14:textId="77777777" w:rsidR="00AF56FF" w:rsidRPr="002A1EE1" w:rsidRDefault="00AF56FF" w:rsidP="002A463A">
            <w:pPr>
              <w:jc w:val="right"/>
              <w:rPr>
                <w:rFonts w:eastAsia="Times New Roman"/>
                <w:color w:val="000000"/>
                <w:sz w:val="22"/>
                <w:szCs w:val="22"/>
              </w:rPr>
            </w:pPr>
            <w:r w:rsidRPr="002A1EE1">
              <w:rPr>
                <w:rFonts w:eastAsia="Times New Roman"/>
                <w:color w:val="000000"/>
                <w:sz w:val="22"/>
                <w:szCs w:val="22"/>
              </w:rPr>
              <w:t xml:space="preserve"> 648.00 </w:t>
            </w:r>
          </w:p>
        </w:tc>
        <w:tc>
          <w:tcPr>
            <w:tcW w:w="256" w:type="dxa"/>
            <w:shd w:val="clear" w:color="auto" w:fill="auto"/>
            <w:noWrap/>
            <w:vAlign w:val="bottom"/>
            <w:hideMark/>
          </w:tcPr>
          <w:p w14:paraId="1F07E3C6" w14:textId="77777777" w:rsidR="00AF56FF" w:rsidRPr="002A1EE1" w:rsidRDefault="00AF56FF" w:rsidP="002A463A">
            <w:pPr>
              <w:rPr>
                <w:rFonts w:eastAsia="Times New Roman"/>
                <w:color w:val="000000"/>
                <w:sz w:val="22"/>
                <w:szCs w:val="22"/>
              </w:rPr>
            </w:pPr>
          </w:p>
        </w:tc>
        <w:tc>
          <w:tcPr>
            <w:tcW w:w="1276" w:type="dxa"/>
            <w:shd w:val="clear" w:color="auto" w:fill="auto"/>
            <w:noWrap/>
            <w:vAlign w:val="bottom"/>
            <w:hideMark/>
          </w:tcPr>
          <w:p w14:paraId="0CB9D655" w14:textId="20BE3967" w:rsidR="00AF56FF" w:rsidRPr="002A1EE1" w:rsidRDefault="00206624" w:rsidP="00206624">
            <w:pPr>
              <w:jc w:val="right"/>
              <w:rPr>
                <w:rFonts w:eastAsia="Times New Roman"/>
                <w:color w:val="000000"/>
                <w:sz w:val="22"/>
                <w:szCs w:val="22"/>
              </w:rPr>
            </w:pPr>
            <w:r w:rsidRPr="002A1EE1">
              <w:rPr>
                <w:rFonts w:eastAsia="Times New Roman"/>
                <w:color w:val="000000"/>
                <w:sz w:val="22"/>
                <w:szCs w:val="22"/>
              </w:rPr>
              <w:t>634.44</w:t>
            </w:r>
            <w:r w:rsidR="00AF56FF" w:rsidRPr="002A1EE1">
              <w:rPr>
                <w:rFonts w:eastAsia="Times New Roman"/>
                <w:color w:val="000000"/>
                <w:sz w:val="22"/>
                <w:szCs w:val="22"/>
              </w:rPr>
              <w:t xml:space="preserve"> </w:t>
            </w:r>
          </w:p>
        </w:tc>
        <w:tc>
          <w:tcPr>
            <w:tcW w:w="276" w:type="dxa"/>
            <w:shd w:val="clear" w:color="auto" w:fill="auto"/>
            <w:noWrap/>
            <w:vAlign w:val="bottom"/>
            <w:hideMark/>
          </w:tcPr>
          <w:p w14:paraId="50604595" w14:textId="77777777" w:rsidR="00AF56FF" w:rsidRPr="002A1EE1" w:rsidRDefault="00AF56FF" w:rsidP="002A463A">
            <w:pPr>
              <w:rPr>
                <w:rFonts w:eastAsia="Times New Roman"/>
                <w:color w:val="000000"/>
                <w:sz w:val="22"/>
                <w:szCs w:val="22"/>
              </w:rPr>
            </w:pPr>
          </w:p>
        </w:tc>
        <w:tc>
          <w:tcPr>
            <w:tcW w:w="1336" w:type="dxa"/>
            <w:shd w:val="clear" w:color="auto" w:fill="auto"/>
            <w:noWrap/>
            <w:vAlign w:val="bottom"/>
            <w:hideMark/>
          </w:tcPr>
          <w:p w14:paraId="185A42A4" w14:textId="07759433" w:rsidR="00AF56FF" w:rsidRPr="002A1EE1" w:rsidRDefault="00AF56FF" w:rsidP="00206624">
            <w:pPr>
              <w:jc w:val="right"/>
              <w:rPr>
                <w:rFonts w:eastAsia="Times New Roman"/>
                <w:color w:val="000000"/>
                <w:sz w:val="22"/>
                <w:szCs w:val="22"/>
              </w:rPr>
            </w:pPr>
            <w:r w:rsidRPr="002A1EE1">
              <w:rPr>
                <w:rFonts w:eastAsia="Times New Roman"/>
                <w:color w:val="000000"/>
                <w:sz w:val="22"/>
                <w:szCs w:val="22"/>
              </w:rPr>
              <w:t xml:space="preserve"> </w:t>
            </w:r>
            <w:r w:rsidR="00206624" w:rsidRPr="002A1EE1">
              <w:rPr>
                <w:rFonts w:eastAsia="Times New Roman"/>
                <w:color w:val="000000"/>
                <w:sz w:val="22"/>
                <w:szCs w:val="22"/>
              </w:rPr>
              <w:t>13.56</w:t>
            </w:r>
            <w:r w:rsidRPr="002A1EE1">
              <w:rPr>
                <w:rFonts w:eastAsia="Times New Roman"/>
                <w:color w:val="000000"/>
                <w:sz w:val="22"/>
                <w:szCs w:val="22"/>
              </w:rPr>
              <w:t xml:space="preserve"> </w:t>
            </w:r>
          </w:p>
        </w:tc>
        <w:tc>
          <w:tcPr>
            <w:tcW w:w="276" w:type="dxa"/>
            <w:shd w:val="clear" w:color="auto" w:fill="auto"/>
            <w:noWrap/>
            <w:vAlign w:val="bottom"/>
            <w:hideMark/>
          </w:tcPr>
          <w:p w14:paraId="59BB5B6D" w14:textId="77777777" w:rsidR="00AF56FF" w:rsidRPr="002A1EE1" w:rsidRDefault="00AF56FF" w:rsidP="002A463A">
            <w:pPr>
              <w:rPr>
                <w:rFonts w:eastAsia="Times New Roman"/>
                <w:color w:val="000000"/>
                <w:sz w:val="22"/>
                <w:szCs w:val="22"/>
              </w:rPr>
            </w:pPr>
          </w:p>
        </w:tc>
        <w:tc>
          <w:tcPr>
            <w:tcW w:w="1556" w:type="dxa"/>
            <w:shd w:val="clear" w:color="auto" w:fill="auto"/>
            <w:noWrap/>
            <w:vAlign w:val="bottom"/>
            <w:hideMark/>
          </w:tcPr>
          <w:p w14:paraId="03AF5A3D" w14:textId="36241173" w:rsidR="00AF56FF" w:rsidRPr="002A1EE1" w:rsidRDefault="00206624" w:rsidP="002A463A">
            <w:pPr>
              <w:jc w:val="right"/>
              <w:rPr>
                <w:rFonts w:eastAsia="Times New Roman"/>
                <w:color w:val="000000"/>
                <w:sz w:val="22"/>
                <w:szCs w:val="22"/>
              </w:rPr>
            </w:pPr>
            <w:r w:rsidRPr="002A1EE1">
              <w:rPr>
                <w:rFonts w:eastAsia="Times New Roman"/>
                <w:color w:val="000000"/>
                <w:sz w:val="22"/>
                <w:szCs w:val="22"/>
              </w:rPr>
              <w:t>1</w:t>
            </w:r>
            <w:r w:rsidR="00AF56FF" w:rsidRPr="002A1EE1">
              <w:rPr>
                <w:rFonts w:eastAsia="Times New Roman"/>
                <w:color w:val="000000"/>
                <w:sz w:val="22"/>
                <w:szCs w:val="22"/>
              </w:rPr>
              <w:t>%</w:t>
            </w:r>
          </w:p>
        </w:tc>
      </w:tr>
      <w:tr w:rsidR="00AF56FF" w:rsidRPr="00EE270C" w14:paraId="37D01286" w14:textId="77777777" w:rsidTr="002A463A">
        <w:trPr>
          <w:trHeight w:val="300"/>
        </w:trPr>
        <w:tc>
          <w:tcPr>
            <w:tcW w:w="3436" w:type="dxa"/>
            <w:shd w:val="clear" w:color="auto" w:fill="auto"/>
            <w:noWrap/>
            <w:vAlign w:val="bottom"/>
            <w:hideMark/>
          </w:tcPr>
          <w:p w14:paraId="3120B840" w14:textId="77777777" w:rsidR="00AF56FF" w:rsidRPr="002A1EE1" w:rsidRDefault="00AF56FF" w:rsidP="002A463A">
            <w:pPr>
              <w:rPr>
                <w:rFonts w:eastAsia="Times New Roman"/>
                <w:color w:val="000000"/>
                <w:sz w:val="22"/>
                <w:szCs w:val="22"/>
              </w:rPr>
            </w:pPr>
          </w:p>
        </w:tc>
        <w:tc>
          <w:tcPr>
            <w:tcW w:w="256" w:type="dxa"/>
            <w:shd w:val="clear" w:color="auto" w:fill="auto"/>
            <w:noWrap/>
            <w:vAlign w:val="bottom"/>
            <w:hideMark/>
          </w:tcPr>
          <w:p w14:paraId="4F492F03" w14:textId="77777777" w:rsidR="00AF56FF" w:rsidRPr="002A1EE1" w:rsidRDefault="00AF56FF" w:rsidP="002A463A">
            <w:pPr>
              <w:rPr>
                <w:rFonts w:eastAsia="Times New Roman"/>
                <w:color w:val="000000"/>
                <w:sz w:val="22"/>
                <w:szCs w:val="22"/>
              </w:rPr>
            </w:pPr>
          </w:p>
        </w:tc>
        <w:tc>
          <w:tcPr>
            <w:tcW w:w="1236" w:type="dxa"/>
            <w:shd w:val="clear" w:color="auto" w:fill="auto"/>
            <w:noWrap/>
            <w:vAlign w:val="bottom"/>
            <w:hideMark/>
          </w:tcPr>
          <w:p w14:paraId="459D7608" w14:textId="77777777" w:rsidR="00AF56FF" w:rsidRPr="002A1EE1" w:rsidRDefault="00AF56FF" w:rsidP="002A463A">
            <w:pPr>
              <w:rPr>
                <w:rFonts w:eastAsia="Times New Roman"/>
                <w:color w:val="000000"/>
                <w:sz w:val="22"/>
                <w:szCs w:val="22"/>
              </w:rPr>
            </w:pPr>
          </w:p>
        </w:tc>
        <w:tc>
          <w:tcPr>
            <w:tcW w:w="256" w:type="dxa"/>
            <w:shd w:val="clear" w:color="auto" w:fill="auto"/>
            <w:noWrap/>
            <w:vAlign w:val="bottom"/>
            <w:hideMark/>
          </w:tcPr>
          <w:p w14:paraId="44C5F8FB" w14:textId="77777777" w:rsidR="00AF56FF" w:rsidRPr="002A1EE1" w:rsidRDefault="00AF56FF" w:rsidP="002A463A">
            <w:pPr>
              <w:rPr>
                <w:rFonts w:eastAsia="Times New Roman"/>
                <w:color w:val="000000"/>
                <w:sz w:val="22"/>
                <w:szCs w:val="22"/>
              </w:rPr>
            </w:pPr>
          </w:p>
        </w:tc>
        <w:tc>
          <w:tcPr>
            <w:tcW w:w="1276" w:type="dxa"/>
            <w:shd w:val="clear" w:color="auto" w:fill="auto"/>
            <w:noWrap/>
            <w:vAlign w:val="bottom"/>
            <w:hideMark/>
          </w:tcPr>
          <w:p w14:paraId="79ED9A7C" w14:textId="77777777" w:rsidR="00AF56FF" w:rsidRPr="002A1EE1" w:rsidRDefault="00AF56FF" w:rsidP="002A463A">
            <w:pPr>
              <w:rPr>
                <w:rFonts w:eastAsia="Times New Roman"/>
                <w:color w:val="000000"/>
                <w:sz w:val="22"/>
                <w:szCs w:val="22"/>
              </w:rPr>
            </w:pPr>
          </w:p>
        </w:tc>
        <w:tc>
          <w:tcPr>
            <w:tcW w:w="276" w:type="dxa"/>
            <w:shd w:val="clear" w:color="auto" w:fill="auto"/>
            <w:noWrap/>
            <w:vAlign w:val="bottom"/>
            <w:hideMark/>
          </w:tcPr>
          <w:p w14:paraId="2B4C7711" w14:textId="77777777" w:rsidR="00AF56FF" w:rsidRPr="002A1EE1" w:rsidRDefault="00AF56FF" w:rsidP="002A463A">
            <w:pPr>
              <w:rPr>
                <w:rFonts w:eastAsia="Times New Roman"/>
                <w:color w:val="000000"/>
                <w:sz w:val="22"/>
                <w:szCs w:val="22"/>
              </w:rPr>
            </w:pPr>
          </w:p>
        </w:tc>
        <w:tc>
          <w:tcPr>
            <w:tcW w:w="1336" w:type="dxa"/>
            <w:shd w:val="clear" w:color="auto" w:fill="auto"/>
            <w:noWrap/>
            <w:vAlign w:val="bottom"/>
            <w:hideMark/>
          </w:tcPr>
          <w:p w14:paraId="2F808FEF" w14:textId="77777777" w:rsidR="00AF56FF" w:rsidRPr="002A1EE1" w:rsidRDefault="00AF56FF" w:rsidP="002A463A">
            <w:pPr>
              <w:rPr>
                <w:rFonts w:eastAsia="Times New Roman"/>
                <w:color w:val="000000"/>
                <w:sz w:val="22"/>
                <w:szCs w:val="22"/>
              </w:rPr>
            </w:pPr>
          </w:p>
        </w:tc>
        <w:tc>
          <w:tcPr>
            <w:tcW w:w="276" w:type="dxa"/>
            <w:shd w:val="clear" w:color="auto" w:fill="auto"/>
            <w:noWrap/>
            <w:vAlign w:val="bottom"/>
            <w:hideMark/>
          </w:tcPr>
          <w:p w14:paraId="721E859C" w14:textId="77777777" w:rsidR="00AF56FF" w:rsidRPr="002A1EE1" w:rsidRDefault="00AF56FF" w:rsidP="002A463A">
            <w:pPr>
              <w:rPr>
                <w:rFonts w:eastAsia="Times New Roman"/>
                <w:color w:val="000000"/>
                <w:sz w:val="22"/>
                <w:szCs w:val="22"/>
              </w:rPr>
            </w:pPr>
          </w:p>
        </w:tc>
        <w:tc>
          <w:tcPr>
            <w:tcW w:w="1556" w:type="dxa"/>
            <w:shd w:val="clear" w:color="auto" w:fill="auto"/>
            <w:noWrap/>
            <w:vAlign w:val="bottom"/>
            <w:hideMark/>
          </w:tcPr>
          <w:p w14:paraId="17F89DF2" w14:textId="77777777" w:rsidR="00AF56FF" w:rsidRPr="002A1EE1" w:rsidRDefault="00AF56FF" w:rsidP="002A463A">
            <w:pPr>
              <w:rPr>
                <w:rFonts w:eastAsia="Times New Roman"/>
                <w:color w:val="000000"/>
                <w:sz w:val="22"/>
                <w:szCs w:val="22"/>
              </w:rPr>
            </w:pPr>
          </w:p>
        </w:tc>
      </w:tr>
      <w:tr w:rsidR="00AF56FF" w:rsidRPr="00EE270C" w14:paraId="773C8356" w14:textId="77777777" w:rsidTr="002A463A">
        <w:trPr>
          <w:trHeight w:val="280"/>
        </w:trPr>
        <w:tc>
          <w:tcPr>
            <w:tcW w:w="3436" w:type="dxa"/>
            <w:shd w:val="clear" w:color="auto" w:fill="auto"/>
            <w:noWrap/>
            <w:vAlign w:val="bottom"/>
            <w:hideMark/>
          </w:tcPr>
          <w:p w14:paraId="44636EB4" w14:textId="77777777" w:rsidR="00AF56FF" w:rsidRPr="002A1EE1" w:rsidRDefault="00AF56FF" w:rsidP="002A463A">
            <w:pPr>
              <w:rPr>
                <w:rFonts w:eastAsia="Times New Roman"/>
                <w:color w:val="000000"/>
                <w:sz w:val="22"/>
                <w:szCs w:val="22"/>
              </w:rPr>
            </w:pPr>
            <w:r w:rsidRPr="002A1EE1">
              <w:rPr>
                <w:rFonts w:eastAsia="Times New Roman"/>
                <w:color w:val="000000"/>
                <w:sz w:val="22"/>
                <w:szCs w:val="22"/>
              </w:rPr>
              <w:t>Client Related Expenses</w:t>
            </w:r>
          </w:p>
        </w:tc>
        <w:tc>
          <w:tcPr>
            <w:tcW w:w="256" w:type="dxa"/>
            <w:shd w:val="clear" w:color="auto" w:fill="auto"/>
            <w:noWrap/>
            <w:vAlign w:val="bottom"/>
            <w:hideMark/>
          </w:tcPr>
          <w:p w14:paraId="359AC8EE" w14:textId="77777777" w:rsidR="00AF56FF" w:rsidRPr="002A1EE1" w:rsidRDefault="00AF56FF" w:rsidP="002A463A">
            <w:pPr>
              <w:rPr>
                <w:rFonts w:eastAsia="Times New Roman"/>
                <w:color w:val="000000"/>
                <w:sz w:val="22"/>
                <w:szCs w:val="22"/>
              </w:rPr>
            </w:pPr>
          </w:p>
        </w:tc>
        <w:tc>
          <w:tcPr>
            <w:tcW w:w="1236" w:type="dxa"/>
            <w:shd w:val="clear" w:color="auto" w:fill="auto"/>
            <w:noWrap/>
            <w:vAlign w:val="bottom"/>
            <w:hideMark/>
          </w:tcPr>
          <w:p w14:paraId="0E1B2EA0" w14:textId="77777777" w:rsidR="00AF56FF" w:rsidRPr="002A1EE1" w:rsidRDefault="00AF56FF" w:rsidP="002A463A">
            <w:pPr>
              <w:rPr>
                <w:rFonts w:eastAsia="Times New Roman"/>
                <w:color w:val="000000"/>
                <w:sz w:val="22"/>
                <w:szCs w:val="22"/>
              </w:rPr>
            </w:pPr>
          </w:p>
        </w:tc>
        <w:tc>
          <w:tcPr>
            <w:tcW w:w="256" w:type="dxa"/>
            <w:shd w:val="clear" w:color="auto" w:fill="auto"/>
            <w:noWrap/>
            <w:vAlign w:val="bottom"/>
            <w:hideMark/>
          </w:tcPr>
          <w:p w14:paraId="43D873A3" w14:textId="77777777" w:rsidR="00AF56FF" w:rsidRPr="002A1EE1" w:rsidRDefault="00AF56FF" w:rsidP="002A463A">
            <w:pPr>
              <w:rPr>
                <w:rFonts w:eastAsia="Times New Roman"/>
                <w:color w:val="000000"/>
                <w:sz w:val="22"/>
                <w:szCs w:val="22"/>
              </w:rPr>
            </w:pPr>
          </w:p>
        </w:tc>
        <w:tc>
          <w:tcPr>
            <w:tcW w:w="1276" w:type="dxa"/>
            <w:shd w:val="clear" w:color="auto" w:fill="auto"/>
            <w:noWrap/>
            <w:vAlign w:val="bottom"/>
            <w:hideMark/>
          </w:tcPr>
          <w:p w14:paraId="61D900F1" w14:textId="77777777" w:rsidR="00AF56FF" w:rsidRPr="002A1EE1" w:rsidRDefault="00AF56FF" w:rsidP="002A463A">
            <w:pPr>
              <w:rPr>
                <w:rFonts w:eastAsia="Times New Roman"/>
                <w:color w:val="000000"/>
                <w:sz w:val="22"/>
                <w:szCs w:val="22"/>
              </w:rPr>
            </w:pPr>
          </w:p>
        </w:tc>
        <w:tc>
          <w:tcPr>
            <w:tcW w:w="276" w:type="dxa"/>
            <w:shd w:val="clear" w:color="auto" w:fill="auto"/>
            <w:noWrap/>
            <w:vAlign w:val="bottom"/>
            <w:hideMark/>
          </w:tcPr>
          <w:p w14:paraId="5D05F763" w14:textId="77777777" w:rsidR="00AF56FF" w:rsidRPr="002A1EE1" w:rsidRDefault="00AF56FF" w:rsidP="002A463A">
            <w:pPr>
              <w:rPr>
                <w:rFonts w:eastAsia="Times New Roman"/>
                <w:color w:val="000000"/>
                <w:sz w:val="22"/>
                <w:szCs w:val="22"/>
              </w:rPr>
            </w:pPr>
          </w:p>
        </w:tc>
        <w:tc>
          <w:tcPr>
            <w:tcW w:w="1336" w:type="dxa"/>
            <w:shd w:val="clear" w:color="auto" w:fill="auto"/>
            <w:noWrap/>
            <w:vAlign w:val="bottom"/>
            <w:hideMark/>
          </w:tcPr>
          <w:p w14:paraId="48F08900" w14:textId="77777777" w:rsidR="00AF56FF" w:rsidRPr="002A1EE1" w:rsidRDefault="00AF56FF" w:rsidP="002A463A">
            <w:pPr>
              <w:rPr>
                <w:rFonts w:eastAsia="Times New Roman"/>
                <w:color w:val="000000"/>
                <w:sz w:val="22"/>
                <w:szCs w:val="22"/>
              </w:rPr>
            </w:pPr>
          </w:p>
        </w:tc>
        <w:tc>
          <w:tcPr>
            <w:tcW w:w="276" w:type="dxa"/>
            <w:shd w:val="clear" w:color="auto" w:fill="auto"/>
            <w:noWrap/>
            <w:vAlign w:val="bottom"/>
            <w:hideMark/>
          </w:tcPr>
          <w:p w14:paraId="4EC49E64" w14:textId="77777777" w:rsidR="00AF56FF" w:rsidRPr="002A1EE1" w:rsidRDefault="00AF56FF" w:rsidP="002A463A">
            <w:pPr>
              <w:rPr>
                <w:rFonts w:eastAsia="Times New Roman"/>
                <w:color w:val="000000"/>
                <w:sz w:val="22"/>
                <w:szCs w:val="22"/>
              </w:rPr>
            </w:pPr>
          </w:p>
        </w:tc>
        <w:tc>
          <w:tcPr>
            <w:tcW w:w="1556" w:type="dxa"/>
            <w:shd w:val="clear" w:color="auto" w:fill="auto"/>
            <w:noWrap/>
            <w:vAlign w:val="bottom"/>
            <w:hideMark/>
          </w:tcPr>
          <w:p w14:paraId="67FD308D" w14:textId="77777777" w:rsidR="00AF56FF" w:rsidRPr="002A1EE1" w:rsidRDefault="00AF56FF" w:rsidP="002A463A">
            <w:pPr>
              <w:rPr>
                <w:rFonts w:eastAsia="Times New Roman"/>
                <w:color w:val="000000"/>
                <w:sz w:val="22"/>
                <w:szCs w:val="22"/>
              </w:rPr>
            </w:pPr>
          </w:p>
        </w:tc>
      </w:tr>
      <w:tr w:rsidR="00AF56FF" w:rsidRPr="00EE270C" w14:paraId="6D44B5DA" w14:textId="77777777" w:rsidTr="002A463A">
        <w:trPr>
          <w:trHeight w:val="280"/>
        </w:trPr>
        <w:tc>
          <w:tcPr>
            <w:tcW w:w="3436" w:type="dxa"/>
            <w:shd w:val="clear" w:color="auto" w:fill="auto"/>
            <w:noWrap/>
            <w:vAlign w:val="bottom"/>
            <w:hideMark/>
          </w:tcPr>
          <w:p w14:paraId="67876C95" w14:textId="77777777" w:rsidR="00AF56FF" w:rsidRPr="002A1EE1" w:rsidRDefault="00AF56FF" w:rsidP="002A463A">
            <w:pPr>
              <w:rPr>
                <w:rFonts w:eastAsia="Times New Roman"/>
                <w:color w:val="000000"/>
                <w:sz w:val="22"/>
                <w:szCs w:val="22"/>
              </w:rPr>
            </w:pPr>
            <w:r w:rsidRPr="002A1EE1">
              <w:rPr>
                <w:rFonts w:eastAsia="Times New Roman"/>
                <w:color w:val="000000"/>
                <w:sz w:val="22"/>
                <w:szCs w:val="22"/>
              </w:rPr>
              <w:t xml:space="preserve">  Client Incentives</w:t>
            </w:r>
          </w:p>
        </w:tc>
        <w:tc>
          <w:tcPr>
            <w:tcW w:w="256" w:type="dxa"/>
            <w:shd w:val="clear" w:color="auto" w:fill="auto"/>
            <w:noWrap/>
            <w:vAlign w:val="bottom"/>
            <w:hideMark/>
          </w:tcPr>
          <w:p w14:paraId="515D7129" w14:textId="77777777" w:rsidR="00AF56FF" w:rsidRPr="002A1EE1" w:rsidRDefault="00AF56FF" w:rsidP="002A463A">
            <w:pPr>
              <w:rPr>
                <w:rFonts w:eastAsia="Times New Roman"/>
                <w:color w:val="000000"/>
                <w:sz w:val="22"/>
                <w:szCs w:val="22"/>
              </w:rPr>
            </w:pPr>
          </w:p>
        </w:tc>
        <w:tc>
          <w:tcPr>
            <w:tcW w:w="1236" w:type="dxa"/>
            <w:shd w:val="clear" w:color="auto" w:fill="auto"/>
            <w:noWrap/>
            <w:vAlign w:val="bottom"/>
            <w:hideMark/>
          </w:tcPr>
          <w:p w14:paraId="08CB145B" w14:textId="77777777" w:rsidR="00AF56FF" w:rsidRPr="002A1EE1" w:rsidRDefault="00AF56FF" w:rsidP="002A463A">
            <w:pPr>
              <w:jc w:val="right"/>
              <w:rPr>
                <w:rFonts w:eastAsia="Times New Roman"/>
                <w:color w:val="000000"/>
                <w:sz w:val="22"/>
                <w:szCs w:val="22"/>
              </w:rPr>
            </w:pPr>
            <w:r w:rsidRPr="002A1EE1">
              <w:rPr>
                <w:rFonts w:eastAsia="Times New Roman"/>
                <w:color w:val="000000"/>
                <w:sz w:val="22"/>
                <w:szCs w:val="22"/>
              </w:rPr>
              <w:t xml:space="preserve"> 4,500.00 </w:t>
            </w:r>
          </w:p>
        </w:tc>
        <w:tc>
          <w:tcPr>
            <w:tcW w:w="256" w:type="dxa"/>
            <w:shd w:val="clear" w:color="auto" w:fill="auto"/>
            <w:noWrap/>
            <w:vAlign w:val="bottom"/>
            <w:hideMark/>
          </w:tcPr>
          <w:p w14:paraId="71D88E18" w14:textId="77777777" w:rsidR="00AF56FF" w:rsidRPr="002A1EE1" w:rsidRDefault="00AF56FF" w:rsidP="002A463A">
            <w:pPr>
              <w:rPr>
                <w:rFonts w:eastAsia="Times New Roman"/>
                <w:color w:val="000000"/>
                <w:sz w:val="22"/>
                <w:szCs w:val="22"/>
              </w:rPr>
            </w:pPr>
          </w:p>
        </w:tc>
        <w:tc>
          <w:tcPr>
            <w:tcW w:w="1276" w:type="dxa"/>
            <w:shd w:val="clear" w:color="auto" w:fill="auto"/>
            <w:noWrap/>
            <w:vAlign w:val="bottom"/>
            <w:hideMark/>
          </w:tcPr>
          <w:p w14:paraId="1BD020E9" w14:textId="77777777" w:rsidR="00AF56FF" w:rsidRPr="002A1EE1" w:rsidRDefault="00AF56FF" w:rsidP="002A463A">
            <w:pPr>
              <w:jc w:val="right"/>
              <w:rPr>
                <w:rFonts w:eastAsia="Times New Roman"/>
                <w:color w:val="000000"/>
                <w:sz w:val="22"/>
                <w:szCs w:val="22"/>
              </w:rPr>
            </w:pPr>
            <w:r w:rsidRPr="002A1EE1">
              <w:rPr>
                <w:rFonts w:eastAsia="Times New Roman"/>
                <w:color w:val="000000"/>
                <w:sz w:val="22"/>
                <w:szCs w:val="22"/>
              </w:rPr>
              <w:t xml:space="preserve"> 3,700.00 </w:t>
            </w:r>
          </w:p>
        </w:tc>
        <w:tc>
          <w:tcPr>
            <w:tcW w:w="276" w:type="dxa"/>
            <w:shd w:val="clear" w:color="auto" w:fill="auto"/>
            <w:noWrap/>
            <w:vAlign w:val="bottom"/>
            <w:hideMark/>
          </w:tcPr>
          <w:p w14:paraId="1A8B5D98" w14:textId="77777777" w:rsidR="00AF56FF" w:rsidRPr="002A1EE1" w:rsidRDefault="00AF56FF" w:rsidP="002A463A">
            <w:pPr>
              <w:rPr>
                <w:rFonts w:eastAsia="Times New Roman"/>
                <w:color w:val="000000"/>
                <w:sz w:val="22"/>
                <w:szCs w:val="22"/>
              </w:rPr>
            </w:pPr>
          </w:p>
        </w:tc>
        <w:tc>
          <w:tcPr>
            <w:tcW w:w="1336" w:type="dxa"/>
            <w:shd w:val="clear" w:color="auto" w:fill="auto"/>
            <w:noWrap/>
            <w:vAlign w:val="bottom"/>
            <w:hideMark/>
          </w:tcPr>
          <w:p w14:paraId="6F92469D" w14:textId="77777777" w:rsidR="00AF56FF" w:rsidRPr="002A1EE1" w:rsidRDefault="00AF56FF" w:rsidP="002A463A">
            <w:pPr>
              <w:jc w:val="right"/>
              <w:rPr>
                <w:rFonts w:eastAsia="Times New Roman"/>
                <w:color w:val="000000"/>
                <w:sz w:val="22"/>
                <w:szCs w:val="22"/>
              </w:rPr>
            </w:pPr>
            <w:r w:rsidRPr="002A1EE1">
              <w:rPr>
                <w:rFonts w:eastAsia="Times New Roman"/>
                <w:color w:val="000000"/>
                <w:sz w:val="22"/>
                <w:szCs w:val="22"/>
              </w:rPr>
              <w:t xml:space="preserve"> 800.00 </w:t>
            </w:r>
          </w:p>
        </w:tc>
        <w:tc>
          <w:tcPr>
            <w:tcW w:w="276" w:type="dxa"/>
            <w:shd w:val="clear" w:color="auto" w:fill="auto"/>
            <w:noWrap/>
            <w:vAlign w:val="bottom"/>
            <w:hideMark/>
          </w:tcPr>
          <w:p w14:paraId="59ABF04A" w14:textId="77777777" w:rsidR="00AF56FF" w:rsidRPr="002A1EE1" w:rsidRDefault="00AF56FF" w:rsidP="002A463A">
            <w:pPr>
              <w:rPr>
                <w:rFonts w:eastAsia="Times New Roman"/>
                <w:color w:val="000000"/>
                <w:sz w:val="22"/>
                <w:szCs w:val="22"/>
              </w:rPr>
            </w:pPr>
          </w:p>
        </w:tc>
        <w:tc>
          <w:tcPr>
            <w:tcW w:w="1556" w:type="dxa"/>
            <w:shd w:val="clear" w:color="auto" w:fill="auto"/>
            <w:noWrap/>
            <w:vAlign w:val="bottom"/>
            <w:hideMark/>
          </w:tcPr>
          <w:p w14:paraId="342E3F72" w14:textId="77777777" w:rsidR="00AF56FF" w:rsidRPr="002A1EE1" w:rsidRDefault="00AF56FF" w:rsidP="002A463A">
            <w:pPr>
              <w:jc w:val="right"/>
              <w:rPr>
                <w:rFonts w:eastAsia="Times New Roman"/>
                <w:color w:val="000000"/>
                <w:sz w:val="22"/>
                <w:szCs w:val="22"/>
              </w:rPr>
            </w:pPr>
            <w:r w:rsidRPr="002A1EE1">
              <w:rPr>
                <w:rFonts w:eastAsia="Times New Roman"/>
                <w:color w:val="000000"/>
                <w:sz w:val="22"/>
                <w:szCs w:val="22"/>
              </w:rPr>
              <w:t>18%</w:t>
            </w:r>
          </w:p>
        </w:tc>
      </w:tr>
      <w:tr w:rsidR="00AF56FF" w:rsidRPr="00EE270C" w14:paraId="5060378A" w14:textId="77777777" w:rsidTr="002A463A">
        <w:trPr>
          <w:trHeight w:val="145"/>
        </w:trPr>
        <w:tc>
          <w:tcPr>
            <w:tcW w:w="3436" w:type="dxa"/>
            <w:shd w:val="clear" w:color="auto" w:fill="auto"/>
            <w:noWrap/>
            <w:vAlign w:val="bottom"/>
            <w:hideMark/>
          </w:tcPr>
          <w:p w14:paraId="00016A4E" w14:textId="77777777" w:rsidR="00AF56FF" w:rsidRPr="002A1EE1" w:rsidRDefault="00AF56FF" w:rsidP="002A463A">
            <w:pPr>
              <w:rPr>
                <w:rFonts w:eastAsia="Times New Roman"/>
                <w:color w:val="000000"/>
                <w:sz w:val="22"/>
                <w:szCs w:val="22"/>
              </w:rPr>
            </w:pPr>
          </w:p>
        </w:tc>
        <w:tc>
          <w:tcPr>
            <w:tcW w:w="256" w:type="dxa"/>
            <w:shd w:val="clear" w:color="auto" w:fill="auto"/>
            <w:noWrap/>
            <w:vAlign w:val="bottom"/>
            <w:hideMark/>
          </w:tcPr>
          <w:p w14:paraId="5157DA6C" w14:textId="77777777" w:rsidR="00AF56FF" w:rsidRPr="002A1EE1" w:rsidRDefault="00AF56FF" w:rsidP="002A463A">
            <w:pPr>
              <w:rPr>
                <w:rFonts w:eastAsia="Times New Roman"/>
                <w:color w:val="000000"/>
                <w:sz w:val="22"/>
                <w:szCs w:val="22"/>
              </w:rPr>
            </w:pPr>
          </w:p>
        </w:tc>
        <w:tc>
          <w:tcPr>
            <w:tcW w:w="1236" w:type="dxa"/>
            <w:shd w:val="clear" w:color="auto" w:fill="auto"/>
            <w:noWrap/>
            <w:vAlign w:val="bottom"/>
            <w:hideMark/>
          </w:tcPr>
          <w:p w14:paraId="326341E5" w14:textId="77777777" w:rsidR="00AF56FF" w:rsidRPr="002A1EE1" w:rsidRDefault="00AF56FF" w:rsidP="002A463A">
            <w:pPr>
              <w:rPr>
                <w:rFonts w:eastAsia="Times New Roman"/>
                <w:color w:val="000000"/>
                <w:sz w:val="22"/>
                <w:szCs w:val="22"/>
              </w:rPr>
            </w:pPr>
          </w:p>
        </w:tc>
        <w:tc>
          <w:tcPr>
            <w:tcW w:w="256" w:type="dxa"/>
            <w:shd w:val="clear" w:color="auto" w:fill="auto"/>
            <w:noWrap/>
            <w:vAlign w:val="bottom"/>
            <w:hideMark/>
          </w:tcPr>
          <w:p w14:paraId="24E3BBAB" w14:textId="77777777" w:rsidR="00AF56FF" w:rsidRPr="002A1EE1" w:rsidRDefault="00AF56FF" w:rsidP="002A463A">
            <w:pPr>
              <w:rPr>
                <w:rFonts w:eastAsia="Times New Roman"/>
                <w:color w:val="000000"/>
                <w:sz w:val="22"/>
                <w:szCs w:val="22"/>
              </w:rPr>
            </w:pPr>
          </w:p>
        </w:tc>
        <w:tc>
          <w:tcPr>
            <w:tcW w:w="1276" w:type="dxa"/>
            <w:shd w:val="clear" w:color="auto" w:fill="auto"/>
            <w:noWrap/>
            <w:vAlign w:val="bottom"/>
            <w:hideMark/>
          </w:tcPr>
          <w:p w14:paraId="4FA361EB" w14:textId="77777777" w:rsidR="00AF56FF" w:rsidRPr="002A1EE1" w:rsidRDefault="00AF56FF" w:rsidP="002A463A">
            <w:pPr>
              <w:rPr>
                <w:rFonts w:eastAsia="Times New Roman"/>
                <w:color w:val="000000"/>
                <w:sz w:val="22"/>
                <w:szCs w:val="22"/>
              </w:rPr>
            </w:pPr>
          </w:p>
        </w:tc>
        <w:tc>
          <w:tcPr>
            <w:tcW w:w="276" w:type="dxa"/>
            <w:shd w:val="clear" w:color="auto" w:fill="auto"/>
            <w:noWrap/>
            <w:vAlign w:val="bottom"/>
            <w:hideMark/>
          </w:tcPr>
          <w:p w14:paraId="49F04332" w14:textId="77777777" w:rsidR="00AF56FF" w:rsidRPr="002A1EE1" w:rsidRDefault="00AF56FF" w:rsidP="002A463A">
            <w:pPr>
              <w:rPr>
                <w:rFonts w:eastAsia="Times New Roman"/>
                <w:color w:val="000000"/>
                <w:sz w:val="22"/>
                <w:szCs w:val="22"/>
              </w:rPr>
            </w:pPr>
          </w:p>
        </w:tc>
        <w:tc>
          <w:tcPr>
            <w:tcW w:w="1336" w:type="dxa"/>
            <w:shd w:val="clear" w:color="auto" w:fill="auto"/>
            <w:noWrap/>
            <w:vAlign w:val="bottom"/>
            <w:hideMark/>
          </w:tcPr>
          <w:p w14:paraId="214EB24D" w14:textId="77777777" w:rsidR="00AF56FF" w:rsidRPr="002A1EE1" w:rsidRDefault="00AF56FF" w:rsidP="002A463A">
            <w:pPr>
              <w:rPr>
                <w:rFonts w:eastAsia="Times New Roman"/>
                <w:color w:val="000000"/>
                <w:sz w:val="22"/>
                <w:szCs w:val="22"/>
              </w:rPr>
            </w:pPr>
          </w:p>
        </w:tc>
        <w:tc>
          <w:tcPr>
            <w:tcW w:w="276" w:type="dxa"/>
            <w:shd w:val="clear" w:color="auto" w:fill="auto"/>
            <w:noWrap/>
            <w:vAlign w:val="bottom"/>
            <w:hideMark/>
          </w:tcPr>
          <w:p w14:paraId="631B0558" w14:textId="77777777" w:rsidR="00AF56FF" w:rsidRPr="002A1EE1" w:rsidRDefault="00AF56FF" w:rsidP="002A463A">
            <w:pPr>
              <w:rPr>
                <w:rFonts w:eastAsia="Times New Roman"/>
                <w:color w:val="000000"/>
                <w:sz w:val="22"/>
                <w:szCs w:val="22"/>
              </w:rPr>
            </w:pPr>
          </w:p>
        </w:tc>
        <w:tc>
          <w:tcPr>
            <w:tcW w:w="1556" w:type="dxa"/>
            <w:shd w:val="clear" w:color="auto" w:fill="auto"/>
            <w:noWrap/>
            <w:vAlign w:val="bottom"/>
            <w:hideMark/>
          </w:tcPr>
          <w:p w14:paraId="1EA8E4DA" w14:textId="77777777" w:rsidR="00AF56FF" w:rsidRPr="002A1EE1" w:rsidRDefault="00AF56FF" w:rsidP="002A463A">
            <w:pPr>
              <w:rPr>
                <w:rFonts w:eastAsia="Times New Roman"/>
                <w:color w:val="000000"/>
                <w:sz w:val="22"/>
                <w:szCs w:val="22"/>
              </w:rPr>
            </w:pPr>
          </w:p>
        </w:tc>
      </w:tr>
      <w:tr w:rsidR="00AF56FF" w:rsidRPr="00EE270C" w14:paraId="28FBC827" w14:textId="77777777" w:rsidTr="002A463A">
        <w:trPr>
          <w:trHeight w:val="300"/>
        </w:trPr>
        <w:tc>
          <w:tcPr>
            <w:tcW w:w="3436" w:type="dxa"/>
            <w:shd w:val="clear" w:color="auto" w:fill="auto"/>
            <w:noWrap/>
            <w:vAlign w:val="bottom"/>
            <w:hideMark/>
          </w:tcPr>
          <w:p w14:paraId="163F99C1" w14:textId="77777777" w:rsidR="00AF56FF" w:rsidRPr="002A1EE1" w:rsidRDefault="00AF56FF" w:rsidP="002A463A">
            <w:pPr>
              <w:rPr>
                <w:rFonts w:eastAsia="Times New Roman"/>
                <w:color w:val="000000"/>
                <w:sz w:val="22"/>
                <w:szCs w:val="22"/>
              </w:rPr>
            </w:pPr>
            <w:r w:rsidRPr="002A1EE1">
              <w:rPr>
                <w:rFonts w:eastAsia="Times New Roman"/>
                <w:color w:val="000000"/>
                <w:sz w:val="22"/>
                <w:szCs w:val="22"/>
              </w:rPr>
              <w:t xml:space="preserve">    Total Client Incentives</w:t>
            </w:r>
          </w:p>
        </w:tc>
        <w:tc>
          <w:tcPr>
            <w:tcW w:w="256" w:type="dxa"/>
            <w:shd w:val="clear" w:color="auto" w:fill="auto"/>
            <w:noWrap/>
            <w:vAlign w:val="bottom"/>
            <w:hideMark/>
          </w:tcPr>
          <w:p w14:paraId="20FA34D1" w14:textId="77777777" w:rsidR="00AF56FF" w:rsidRPr="002A1EE1" w:rsidRDefault="00AF56FF" w:rsidP="002A463A">
            <w:pPr>
              <w:rPr>
                <w:rFonts w:eastAsia="Times New Roman"/>
                <w:color w:val="000000"/>
                <w:sz w:val="22"/>
                <w:szCs w:val="22"/>
              </w:rPr>
            </w:pPr>
          </w:p>
        </w:tc>
        <w:tc>
          <w:tcPr>
            <w:tcW w:w="1236" w:type="dxa"/>
            <w:shd w:val="clear" w:color="auto" w:fill="auto"/>
            <w:noWrap/>
            <w:vAlign w:val="bottom"/>
            <w:hideMark/>
          </w:tcPr>
          <w:p w14:paraId="39C8F624" w14:textId="77777777" w:rsidR="00AF56FF" w:rsidRPr="002A1EE1" w:rsidRDefault="00AF56FF" w:rsidP="002A463A">
            <w:pPr>
              <w:jc w:val="right"/>
              <w:rPr>
                <w:rFonts w:eastAsia="Times New Roman"/>
                <w:color w:val="000000"/>
                <w:sz w:val="22"/>
                <w:szCs w:val="22"/>
              </w:rPr>
            </w:pPr>
            <w:r w:rsidRPr="002A1EE1">
              <w:rPr>
                <w:rFonts w:eastAsia="Times New Roman"/>
                <w:color w:val="000000"/>
                <w:sz w:val="22"/>
                <w:szCs w:val="22"/>
              </w:rPr>
              <w:t xml:space="preserve"> 4,500.00 </w:t>
            </w:r>
          </w:p>
        </w:tc>
        <w:tc>
          <w:tcPr>
            <w:tcW w:w="256" w:type="dxa"/>
            <w:shd w:val="clear" w:color="auto" w:fill="auto"/>
            <w:noWrap/>
            <w:vAlign w:val="bottom"/>
            <w:hideMark/>
          </w:tcPr>
          <w:p w14:paraId="6D97901A" w14:textId="77777777" w:rsidR="00AF56FF" w:rsidRPr="002A1EE1" w:rsidRDefault="00AF56FF" w:rsidP="002A463A">
            <w:pPr>
              <w:rPr>
                <w:rFonts w:eastAsia="Times New Roman"/>
                <w:color w:val="000000"/>
                <w:sz w:val="22"/>
                <w:szCs w:val="22"/>
              </w:rPr>
            </w:pPr>
          </w:p>
        </w:tc>
        <w:tc>
          <w:tcPr>
            <w:tcW w:w="1276" w:type="dxa"/>
            <w:shd w:val="clear" w:color="auto" w:fill="auto"/>
            <w:noWrap/>
            <w:vAlign w:val="bottom"/>
            <w:hideMark/>
          </w:tcPr>
          <w:p w14:paraId="6A802B28" w14:textId="77777777" w:rsidR="00AF56FF" w:rsidRPr="002A1EE1" w:rsidRDefault="00AF56FF" w:rsidP="002A463A">
            <w:pPr>
              <w:jc w:val="right"/>
              <w:rPr>
                <w:rFonts w:eastAsia="Times New Roman"/>
                <w:color w:val="000000"/>
                <w:sz w:val="22"/>
                <w:szCs w:val="22"/>
              </w:rPr>
            </w:pPr>
            <w:r w:rsidRPr="002A1EE1">
              <w:rPr>
                <w:rFonts w:eastAsia="Times New Roman"/>
                <w:color w:val="000000"/>
                <w:sz w:val="22"/>
                <w:szCs w:val="22"/>
              </w:rPr>
              <w:t xml:space="preserve"> 3,700.00 </w:t>
            </w:r>
          </w:p>
        </w:tc>
        <w:tc>
          <w:tcPr>
            <w:tcW w:w="276" w:type="dxa"/>
            <w:shd w:val="clear" w:color="auto" w:fill="auto"/>
            <w:noWrap/>
            <w:vAlign w:val="bottom"/>
            <w:hideMark/>
          </w:tcPr>
          <w:p w14:paraId="52048528" w14:textId="77777777" w:rsidR="00AF56FF" w:rsidRPr="002A1EE1" w:rsidRDefault="00AF56FF" w:rsidP="002A463A">
            <w:pPr>
              <w:rPr>
                <w:rFonts w:eastAsia="Times New Roman"/>
                <w:color w:val="000000"/>
                <w:sz w:val="22"/>
                <w:szCs w:val="22"/>
              </w:rPr>
            </w:pPr>
          </w:p>
        </w:tc>
        <w:tc>
          <w:tcPr>
            <w:tcW w:w="1336" w:type="dxa"/>
            <w:shd w:val="clear" w:color="auto" w:fill="auto"/>
            <w:noWrap/>
            <w:vAlign w:val="bottom"/>
            <w:hideMark/>
          </w:tcPr>
          <w:p w14:paraId="12753164" w14:textId="77777777" w:rsidR="00AF56FF" w:rsidRPr="002A1EE1" w:rsidRDefault="00AF56FF" w:rsidP="002A463A">
            <w:pPr>
              <w:jc w:val="right"/>
              <w:rPr>
                <w:rFonts w:eastAsia="Times New Roman"/>
                <w:color w:val="000000"/>
                <w:sz w:val="22"/>
                <w:szCs w:val="22"/>
              </w:rPr>
            </w:pPr>
            <w:r w:rsidRPr="002A1EE1">
              <w:rPr>
                <w:rFonts w:eastAsia="Times New Roman"/>
                <w:color w:val="000000"/>
                <w:sz w:val="22"/>
                <w:szCs w:val="22"/>
              </w:rPr>
              <w:t xml:space="preserve"> 800.00 </w:t>
            </w:r>
          </w:p>
        </w:tc>
        <w:tc>
          <w:tcPr>
            <w:tcW w:w="276" w:type="dxa"/>
            <w:shd w:val="clear" w:color="auto" w:fill="auto"/>
            <w:noWrap/>
            <w:vAlign w:val="bottom"/>
            <w:hideMark/>
          </w:tcPr>
          <w:p w14:paraId="34F48559" w14:textId="77777777" w:rsidR="00AF56FF" w:rsidRPr="002A1EE1" w:rsidRDefault="00AF56FF" w:rsidP="002A463A">
            <w:pPr>
              <w:rPr>
                <w:rFonts w:eastAsia="Times New Roman"/>
                <w:color w:val="000000"/>
                <w:sz w:val="22"/>
                <w:szCs w:val="22"/>
              </w:rPr>
            </w:pPr>
          </w:p>
        </w:tc>
        <w:tc>
          <w:tcPr>
            <w:tcW w:w="1556" w:type="dxa"/>
            <w:shd w:val="clear" w:color="auto" w:fill="auto"/>
            <w:noWrap/>
            <w:vAlign w:val="bottom"/>
            <w:hideMark/>
          </w:tcPr>
          <w:p w14:paraId="23AC6DC4" w14:textId="77777777" w:rsidR="00AF56FF" w:rsidRPr="002A1EE1" w:rsidRDefault="00AF56FF" w:rsidP="002A463A">
            <w:pPr>
              <w:jc w:val="right"/>
              <w:rPr>
                <w:rFonts w:eastAsia="Times New Roman"/>
                <w:color w:val="000000"/>
                <w:sz w:val="22"/>
                <w:szCs w:val="22"/>
              </w:rPr>
            </w:pPr>
            <w:r w:rsidRPr="002A1EE1">
              <w:rPr>
                <w:rFonts w:eastAsia="Times New Roman"/>
                <w:color w:val="000000"/>
                <w:sz w:val="22"/>
                <w:szCs w:val="22"/>
              </w:rPr>
              <w:t>18%</w:t>
            </w:r>
          </w:p>
        </w:tc>
      </w:tr>
      <w:tr w:rsidR="00AF56FF" w:rsidRPr="00EE270C" w14:paraId="14A7595B" w14:textId="77777777" w:rsidTr="002A463A">
        <w:trPr>
          <w:trHeight w:val="300"/>
        </w:trPr>
        <w:tc>
          <w:tcPr>
            <w:tcW w:w="3436" w:type="dxa"/>
            <w:shd w:val="clear" w:color="auto" w:fill="auto"/>
            <w:noWrap/>
            <w:vAlign w:val="bottom"/>
            <w:hideMark/>
          </w:tcPr>
          <w:p w14:paraId="5E3A52BD" w14:textId="77777777" w:rsidR="00AF56FF" w:rsidRPr="002A1EE1" w:rsidRDefault="00AF56FF" w:rsidP="002A463A">
            <w:pPr>
              <w:rPr>
                <w:rFonts w:eastAsia="Times New Roman"/>
                <w:color w:val="000000"/>
                <w:sz w:val="22"/>
                <w:szCs w:val="22"/>
              </w:rPr>
            </w:pPr>
          </w:p>
        </w:tc>
        <w:tc>
          <w:tcPr>
            <w:tcW w:w="256" w:type="dxa"/>
            <w:shd w:val="clear" w:color="auto" w:fill="auto"/>
            <w:noWrap/>
            <w:vAlign w:val="bottom"/>
            <w:hideMark/>
          </w:tcPr>
          <w:p w14:paraId="7E84FCF1" w14:textId="77777777" w:rsidR="00AF56FF" w:rsidRPr="002A1EE1" w:rsidRDefault="00AF56FF" w:rsidP="002A463A">
            <w:pPr>
              <w:rPr>
                <w:rFonts w:eastAsia="Times New Roman"/>
                <w:color w:val="000000"/>
                <w:sz w:val="22"/>
                <w:szCs w:val="22"/>
              </w:rPr>
            </w:pPr>
          </w:p>
        </w:tc>
        <w:tc>
          <w:tcPr>
            <w:tcW w:w="1236" w:type="dxa"/>
            <w:shd w:val="clear" w:color="auto" w:fill="auto"/>
            <w:noWrap/>
            <w:vAlign w:val="bottom"/>
            <w:hideMark/>
          </w:tcPr>
          <w:p w14:paraId="4EE8930D" w14:textId="77777777" w:rsidR="00AF56FF" w:rsidRPr="002A1EE1" w:rsidRDefault="00AF56FF" w:rsidP="002A463A">
            <w:pPr>
              <w:rPr>
                <w:rFonts w:eastAsia="Times New Roman"/>
                <w:color w:val="000000"/>
                <w:sz w:val="22"/>
                <w:szCs w:val="22"/>
              </w:rPr>
            </w:pPr>
          </w:p>
        </w:tc>
        <w:tc>
          <w:tcPr>
            <w:tcW w:w="256" w:type="dxa"/>
            <w:shd w:val="clear" w:color="auto" w:fill="auto"/>
            <w:noWrap/>
            <w:vAlign w:val="bottom"/>
            <w:hideMark/>
          </w:tcPr>
          <w:p w14:paraId="4B5E29F8" w14:textId="77777777" w:rsidR="00AF56FF" w:rsidRPr="002A1EE1" w:rsidRDefault="00AF56FF" w:rsidP="002A463A">
            <w:pPr>
              <w:rPr>
                <w:rFonts w:eastAsia="Times New Roman"/>
                <w:color w:val="000000"/>
                <w:sz w:val="22"/>
                <w:szCs w:val="22"/>
              </w:rPr>
            </w:pPr>
          </w:p>
        </w:tc>
        <w:tc>
          <w:tcPr>
            <w:tcW w:w="1276" w:type="dxa"/>
            <w:shd w:val="clear" w:color="auto" w:fill="auto"/>
            <w:noWrap/>
            <w:vAlign w:val="bottom"/>
            <w:hideMark/>
          </w:tcPr>
          <w:p w14:paraId="767CFD89" w14:textId="77777777" w:rsidR="00AF56FF" w:rsidRPr="002A1EE1" w:rsidRDefault="00AF56FF" w:rsidP="002A463A">
            <w:pPr>
              <w:rPr>
                <w:rFonts w:eastAsia="Times New Roman"/>
                <w:color w:val="000000"/>
                <w:sz w:val="22"/>
                <w:szCs w:val="22"/>
              </w:rPr>
            </w:pPr>
          </w:p>
        </w:tc>
        <w:tc>
          <w:tcPr>
            <w:tcW w:w="276" w:type="dxa"/>
            <w:shd w:val="clear" w:color="auto" w:fill="auto"/>
            <w:noWrap/>
            <w:vAlign w:val="bottom"/>
            <w:hideMark/>
          </w:tcPr>
          <w:p w14:paraId="341766EF" w14:textId="77777777" w:rsidR="00AF56FF" w:rsidRPr="002A1EE1" w:rsidRDefault="00AF56FF" w:rsidP="002A463A">
            <w:pPr>
              <w:rPr>
                <w:rFonts w:eastAsia="Times New Roman"/>
                <w:color w:val="000000"/>
                <w:sz w:val="22"/>
                <w:szCs w:val="22"/>
              </w:rPr>
            </w:pPr>
          </w:p>
        </w:tc>
        <w:tc>
          <w:tcPr>
            <w:tcW w:w="1336" w:type="dxa"/>
            <w:shd w:val="clear" w:color="auto" w:fill="auto"/>
            <w:noWrap/>
            <w:vAlign w:val="bottom"/>
            <w:hideMark/>
          </w:tcPr>
          <w:p w14:paraId="00D4A38A" w14:textId="77777777" w:rsidR="00AF56FF" w:rsidRPr="002A1EE1" w:rsidRDefault="00AF56FF" w:rsidP="002A463A">
            <w:pPr>
              <w:rPr>
                <w:rFonts w:eastAsia="Times New Roman"/>
                <w:color w:val="000000"/>
                <w:sz w:val="22"/>
                <w:szCs w:val="22"/>
              </w:rPr>
            </w:pPr>
          </w:p>
        </w:tc>
        <w:tc>
          <w:tcPr>
            <w:tcW w:w="276" w:type="dxa"/>
            <w:shd w:val="clear" w:color="auto" w:fill="auto"/>
            <w:noWrap/>
            <w:vAlign w:val="bottom"/>
            <w:hideMark/>
          </w:tcPr>
          <w:p w14:paraId="789287E5" w14:textId="77777777" w:rsidR="00AF56FF" w:rsidRPr="002A1EE1" w:rsidRDefault="00AF56FF" w:rsidP="002A463A">
            <w:pPr>
              <w:rPr>
                <w:rFonts w:eastAsia="Times New Roman"/>
                <w:color w:val="000000"/>
                <w:sz w:val="22"/>
                <w:szCs w:val="22"/>
              </w:rPr>
            </w:pPr>
          </w:p>
        </w:tc>
        <w:tc>
          <w:tcPr>
            <w:tcW w:w="1556" w:type="dxa"/>
            <w:shd w:val="clear" w:color="auto" w:fill="auto"/>
            <w:noWrap/>
            <w:vAlign w:val="bottom"/>
            <w:hideMark/>
          </w:tcPr>
          <w:p w14:paraId="28746730" w14:textId="77777777" w:rsidR="00AF56FF" w:rsidRPr="002A1EE1" w:rsidRDefault="00AF56FF" w:rsidP="002A463A">
            <w:pPr>
              <w:rPr>
                <w:rFonts w:eastAsia="Times New Roman"/>
                <w:color w:val="000000"/>
                <w:sz w:val="22"/>
                <w:szCs w:val="22"/>
              </w:rPr>
            </w:pPr>
          </w:p>
        </w:tc>
      </w:tr>
      <w:tr w:rsidR="00AF56FF" w:rsidRPr="00EE270C" w14:paraId="7C0482E0" w14:textId="77777777" w:rsidTr="002A463A">
        <w:trPr>
          <w:trHeight w:val="280"/>
        </w:trPr>
        <w:tc>
          <w:tcPr>
            <w:tcW w:w="3436" w:type="dxa"/>
            <w:shd w:val="clear" w:color="auto" w:fill="auto"/>
            <w:noWrap/>
            <w:vAlign w:val="bottom"/>
            <w:hideMark/>
          </w:tcPr>
          <w:p w14:paraId="731BC562" w14:textId="77777777" w:rsidR="00AF56FF" w:rsidRPr="002A1EE1" w:rsidRDefault="00AF56FF" w:rsidP="002A463A">
            <w:pPr>
              <w:rPr>
                <w:rFonts w:eastAsia="Times New Roman"/>
                <w:color w:val="000000"/>
                <w:sz w:val="22"/>
                <w:szCs w:val="22"/>
              </w:rPr>
            </w:pPr>
            <w:r w:rsidRPr="002A1EE1">
              <w:rPr>
                <w:rFonts w:eastAsia="Times New Roman"/>
                <w:color w:val="000000"/>
                <w:sz w:val="22"/>
                <w:szCs w:val="22"/>
              </w:rPr>
              <w:t>Total Grant</w:t>
            </w:r>
          </w:p>
        </w:tc>
        <w:tc>
          <w:tcPr>
            <w:tcW w:w="256" w:type="dxa"/>
            <w:shd w:val="clear" w:color="auto" w:fill="auto"/>
            <w:noWrap/>
            <w:vAlign w:val="bottom"/>
            <w:hideMark/>
          </w:tcPr>
          <w:p w14:paraId="0B702BD4" w14:textId="77777777" w:rsidR="00AF56FF" w:rsidRPr="002A1EE1" w:rsidRDefault="00AF56FF" w:rsidP="002A463A">
            <w:pPr>
              <w:rPr>
                <w:rFonts w:eastAsia="Times New Roman"/>
                <w:color w:val="000000"/>
                <w:sz w:val="22"/>
                <w:szCs w:val="22"/>
              </w:rPr>
            </w:pPr>
          </w:p>
        </w:tc>
        <w:tc>
          <w:tcPr>
            <w:tcW w:w="1236" w:type="dxa"/>
            <w:shd w:val="clear" w:color="auto" w:fill="auto"/>
            <w:noWrap/>
            <w:vAlign w:val="bottom"/>
            <w:hideMark/>
          </w:tcPr>
          <w:p w14:paraId="694E14CB" w14:textId="77777777" w:rsidR="00AF56FF" w:rsidRPr="002A1EE1" w:rsidRDefault="00AF56FF" w:rsidP="002A463A">
            <w:pPr>
              <w:jc w:val="right"/>
              <w:rPr>
                <w:rFonts w:eastAsia="Times New Roman"/>
                <w:color w:val="000000"/>
                <w:sz w:val="22"/>
                <w:szCs w:val="22"/>
              </w:rPr>
            </w:pPr>
            <w:r w:rsidRPr="002A1EE1">
              <w:rPr>
                <w:rFonts w:eastAsia="Times New Roman"/>
                <w:color w:val="000000"/>
                <w:sz w:val="22"/>
                <w:szCs w:val="22"/>
              </w:rPr>
              <w:t xml:space="preserve"> 88,058.44 </w:t>
            </w:r>
          </w:p>
        </w:tc>
        <w:tc>
          <w:tcPr>
            <w:tcW w:w="256" w:type="dxa"/>
            <w:shd w:val="clear" w:color="auto" w:fill="auto"/>
            <w:noWrap/>
            <w:vAlign w:val="bottom"/>
            <w:hideMark/>
          </w:tcPr>
          <w:p w14:paraId="73809319" w14:textId="77777777" w:rsidR="00AF56FF" w:rsidRPr="002A1EE1" w:rsidRDefault="00AF56FF" w:rsidP="002A463A">
            <w:pPr>
              <w:rPr>
                <w:rFonts w:eastAsia="Times New Roman"/>
                <w:color w:val="000000"/>
                <w:sz w:val="22"/>
                <w:szCs w:val="22"/>
              </w:rPr>
            </w:pPr>
          </w:p>
        </w:tc>
        <w:tc>
          <w:tcPr>
            <w:tcW w:w="1276" w:type="dxa"/>
            <w:shd w:val="clear" w:color="auto" w:fill="auto"/>
            <w:noWrap/>
            <w:vAlign w:val="bottom"/>
            <w:hideMark/>
          </w:tcPr>
          <w:p w14:paraId="269820BE" w14:textId="77777777" w:rsidR="00AF56FF" w:rsidRPr="002A1EE1" w:rsidRDefault="00AF56FF" w:rsidP="002A463A">
            <w:pPr>
              <w:jc w:val="right"/>
              <w:rPr>
                <w:rFonts w:eastAsia="Times New Roman"/>
                <w:color w:val="000000"/>
                <w:sz w:val="22"/>
                <w:szCs w:val="22"/>
              </w:rPr>
            </w:pPr>
            <w:r w:rsidRPr="002A1EE1">
              <w:rPr>
                <w:rFonts w:eastAsia="Times New Roman"/>
                <w:color w:val="000000"/>
                <w:sz w:val="22"/>
                <w:szCs w:val="22"/>
              </w:rPr>
              <w:t xml:space="preserve"> 82,712.61 </w:t>
            </w:r>
          </w:p>
        </w:tc>
        <w:tc>
          <w:tcPr>
            <w:tcW w:w="276" w:type="dxa"/>
            <w:shd w:val="clear" w:color="auto" w:fill="auto"/>
            <w:noWrap/>
            <w:vAlign w:val="bottom"/>
            <w:hideMark/>
          </w:tcPr>
          <w:p w14:paraId="352CD9D6" w14:textId="77777777" w:rsidR="00AF56FF" w:rsidRPr="002A1EE1" w:rsidRDefault="00AF56FF" w:rsidP="002A463A">
            <w:pPr>
              <w:rPr>
                <w:rFonts w:eastAsia="Times New Roman"/>
                <w:color w:val="000000"/>
                <w:sz w:val="22"/>
                <w:szCs w:val="22"/>
              </w:rPr>
            </w:pPr>
          </w:p>
        </w:tc>
        <w:tc>
          <w:tcPr>
            <w:tcW w:w="1336" w:type="dxa"/>
            <w:shd w:val="clear" w:color="auto" w:fill="auto"/>
            <w:noWrap/>
            <w:vAlign w:val="bottom"/>
            <w:hideMark/>
          </w:tcPr>
          <w:p w14:paraId="14ADC528" w14:textId="77777777" w:rsidR="00AF56FF" w:rsidRPr="002A1EE1" w:rsidRDefault="00AF56FF" w:rsidP="002A463A">
            <w:pPr>
              <w:jc w:val="right"/>
              <w:rPr>
                <w:rFonts w:eastAsia="Times New Roman"/>
                <w:color w:val="000000"/>
                <w:sz w:val="22"/>
                <w:szCs w:val="22"/>
              </w:rPr>
            </w:pPr>
            <w:r w:rsidRPr="002A1EE1">
              <w:rPr>
                <w:rFonts w:eastAsia="Times New Roman"/>
                <w:color w:val="000000"/>
                <w:sz w:val="22"/>
                <w:szCs w:val="22"/>
              </w:rPr>
              <w:t xml:space="preserve"> 5,345.83 </w:t>
            </w:r>
          </w:p>
        </w:tc>
        <w:tc>
          <w:tcPr>
            <w:tcW w:w="276" w:type="dxa"/>
            <w:shd w:val="clear" w:color="auto" w:fill="auto"/>
            <w:noWrap/>
            <w:vAlign w:val="bottom"/>
            <w:hideMark/>
          </w:tcPr>
          <w:p w14:paraId="69713DE9" w14:textId="77777777" w:rsidR="00AF56FF" w:rsidRPr="002A1EE1" w:rsidRDefault="00AF56FF" w:rsidP="002A463A">
            <w:pPr>
              <w:rPr>
                <w:rFonts w:eastAsia="Times New Roman"/>
                <w:color w:val="000000"/>
                <w:sz w:val="22"/>
                <w:szCs w:val="22"/>
              </w:rPr>
            </w:pPr>
          </w:p>
        </w:tc>
        <w:tc>
          <w:tcPr>
            <w:tcW w:w="1556" w:type="dxa"/>
            <w:shd w:val="clear" w:color="auto" w:fill="auto"/>
            <w:noWrap/>
            <w:vAlign w:val="bottom"/>
            <w:hideMark/>
          </w:tcPr>
          <w:p w14:paraId="3860FE31" w14:textId="77777777" w:rsidR="00AF56FF" w:rsidRPr="002A1EE1" w:rsidRDefault="00AF56FF" w:rsidP="002A463A">
            <w:pPr>
              <w:jc w:val="right"/>
              <w:rPr>
                <w:rFonts w:eastAsia="Times New Roman"/>
                <w:color w:val="000000"/>
                <w:sz w:val="22"/>
                <w:szCs w:val="22"/>
              </w:rPr>
            </w:pPr>
            <w:r w:rsidRPr="002A1EE1">
              <w:rPr>
                <w:rFonts w:eastAsia="Times New Roman"/>
                <w:color w:val="000000"/>
                <w:sz w:val="22"/>
                <w:szCs w:val="22"/>
              </w:rPr>
              <w:t>6%</w:t>
            </w:r>
          </w:p>
        </w:tc>
      </w:tr>
    </w:tbl>
    <w:p w14:paraId="619F7138" w14:textId="77777777" w:rsidR="00AF56FF" w:rsidRDefault="00AF56FF" w:rsidP="00EF50C7">
      <w:pPr>
        <w:spacing w:after="240"/>
      </w:pPr>
    </w:p>
    <w:p w14:paraId="6E56278E" w14:textId="77777777" w:rsidR="002A1EE1" w:rsidRDefault="002A1EE1" w:rsidP="00EF50C7">
      <w:pPr>
        <w:spacing w:after="240"/>
      </w:pPr>
    </w:p>
    <w:p w14:paraId="521FD1BF" w14:textId="77777777" w:rsidR="009A5BAE" w:rsidRDefault="009A5BAE" w:rsidP="009A5BAE">
      <w:pPr>
        <w:pStyle w:val="ListParagraph"/>
        <w:spacing w:after="240"/>
      </w:pPr>
    </w:p>
    <w:p w14:paraId="29BE76B6" w14:textId="543854AC" w:rsidR="007B25F9" w:rsidRPr="002A463A" w:rsidRDefault="002A463A" w:rsidP="007B25F9">
      <w:pPr>
        <w:pStyle w:val="ListParagraph"/>
        <w:rPr>
          <w:b/>
        </w:rPr>
      </w:pPr>
      <w:r w:rsidRPr="002A463A">
        <w:rPr>
          <w:b/>
        </w:rPr>
        <w:t>Dissemination Plans (publication and presentations)</w:t>
      </w:r>
    </w:p>
    <w:p w14:paraId="5994A25C" w14:textId="77777777" w:rsidR="009E35DD" w:rsidRDefault="009E35DD" w:rsidP="009E35DD">
      <w:pPr>
        <w:pStyle w:val="ListParagraph"/>
        <w:spacing w:after="240"/>
      </w:pPr>
    </w:p>
    <w:p w14:paraId="36257758" w14:textId="77435296" w:rsidR="00643251" w:rsidRDefault="002A463A" w:rsidP="009E35DD">
      <w:pPr>
        <w:pStyle w:val="ListParagraph"/>
        <w:spacing w:after="240"/>
      </w:pPr>
      <w:r>
        <w:tab/>
      </w:r>
      <w:r w:rsidR="009E35DD">
        <w:t>Betsy Kemeny, Stef</w:t>
      </w:r>
      <w:r w:rsidR="004177A0">
        <w:t>f</w:t>
      </w:r>
      <w:r w:rsidR="009E35DD">
        <w:t xml:space="preserve">anie Burk, and Courtney </w:t>
      </w:r>
      <w:proofErr w:type="spellStart"/>
      <w:r w:rsidR="009E35DD">
        <w:t>Gramlich</w:t>
      </w:r>
      <w:proofErr w:type="spellEnd"/>
      <w:r w:rsidR="009E35DD">
        <w:t xml:space="preserve"> presented the process and preliminary results of the research at the</w:t>
      </w:r>
      <w:r w:rsidR="003E2A32">
        <w:t xml:space="preserve"> American Therapeutic Recreation Association (ATRA) in a research poster session in September 2018 and the</w:t>
      </w:r>
      <w:r w:rsidR="009E35DD">
        <w:t xml:space="preserve"> PATH International conference in Orlando, Florida on October 26, 2018.  </w:t>
      </w:r>
      <w:r w:rsidR="003E2A32">
        <w:t xml:space="preserve">The research poster won “Best Poster” award at the ATRA conference. The PATH International oral presentation was well attended and received. </w:t>
      </w:r>
      <w:r w:rsidR="009E35DD">
        <w:t xml:space="preserve">We have submitted proposals to the </w:t>
      </w:r>
      <w:r w:rsidR="003E2A32" w:rsidRPr="003E2A32">
        <w:t>International Association of Human and Animal Interactions</w:t>
      </w:r>
      <w:r w:rsidR="003E2A32">
        <w:t xml:space="preserve"> (</w:t>
      </w:r>
      <w:r w:rsidR="003E2A32" w:rsidRPr="003E2A32">
        <w:t>IAHAIO</w:t>
      </w:r>
      <w:r w:rsidR="003E2A32">
        <w:t xml:space="preserve">) in April 2018 and the International Society of Autism Research in May 2018. </w:t>
      </w:r>
    </w:p>
    <w:p w14:paraId="56602F3A" w14:textId="77777777" w:rsidR="00643251" w:rsidRDefault="00643251" w:rsidP="009E35DD">
      <w:pPr>
        <w:pStyle w:val="ListParagraph"/>
        <w:spacing w:after="240"/>
      </w:pPr>
    </w:p>
    <w:p w14:paraId="4300B01E" w14:textId="77777777" w:rsidR="00643251" w:rsidRDefault="00643251" w:rsidP="009E35DD">
      <w:pPr>
        <w:pStyle w:val="ListParagraph"/>
        <w:spacing w:after="240"/>
      </w:pPr>
      <w:r>
        <w:t xml:space="preserve">In early 2019, </w:t>
      </w:r>
      <w:r w:rsidR="00E7059F">
        <w:t>w</w:t>
      </w:r>
      <w:r>
        <w:t>e plan to submit an oral research institute presentation to the American Therapeutic Research Institute for</w:t>
      </w:r>
      <w:r w:rsidR="00E7059F">
        <w:t xml:space="preserve"> September 2019 in Reno, Nevada. In addition, in early 2019, we will submit a proposal to the Animal Behavior</w:t>
      </w:r>
      <w:r w:rsidR="00376E94">
        <w:t xml:space="preserve"> Management Alliance Conference</w:t>
      </w:r>
      <w:r w:rsidR="00E7059F">
        <w:t xml:space="preserve"> and Equine Science Society focused on the horse data.</w:t>
      </w:r>
      <w:r>
        <w:t xml:space="preserve"> The plan is to produce a manuscript to be submitted to </w:t>
      </w:r>
      <w:r w:rsidR="00293749">
        <w:t xml:space="preserve">the </w:t>
      </w:r>
      <w:r w:rsidR="00293749" w:rsidRPr="00376E94">
        <w:rPr>
          <w:i/>
        </w:rPr>
        <w:t>Journal of Autism and Developmental Disorders</w:t>
      </w:r>
      <w:r w:rsidR="00376E94">
        <w:rPr>
          <w:i/>
        </w:rPr>
        <w:t xml:space="preserve"> </w:t>
      </w:r>
      <w:r w:rsidR="00376E94">
        <w:t>by summer 2019.</w:t>
      </w:r>
    </w:p>
    <w:p w14:paraId="11B4F169" w14:textId="77777777" w:rsidR="00A962C9" w:rsidRDefault="00A962C9" w:rsidP="009E35DD">
      <w:pPr>
        <w:pStyle w:val="ListParagraph"/>
        <w:spacing w:after="240"/>
      </w:pPr>
    </w:p>
    <w:p w14:paraId="792AAED8" w14:textId="77777777" w:rsidR="00A962C9" w:rsidRDefault="00A962C9" w:rsidP="009E35DD">
      <w:pPr>
        <w:pStyle w:val="ListParagraph"/>
        <w:spacing w:after="240"/>
      </w:pPr>
    </w:p>
    <w:p w14:paraId="75828E86" w14:textId="2CA2A6D6" w:rsidR="00A962C9" w:rsidRDefault="00A962C9" w:rsidP="009E35DD">
      <w:pPr>
        <w:pStyle w:val="ListParagraph"/>
        <w:spacing w:after="240"/>
        <w:rPr>
          <w:b/>
        </w:rPr>
      </w:pPr>
      <w:r w:rsidRPr="00A962C9">
        <w:rPr>
          <w:b/>
        </w:rPr>
        <w:t>Attachments</w:t>
      </w:r>
    </w:p>
    <w:p w14:paraId="76E738D4" w14:textId="77777777" w:rsidR="00A962C9" w:rsidRDefault="00A962C9" w:rsidP="009E35DD">
      <w:pPr>
        <w:pStyle w:val="ListParagraph"/>
        <w:spacing w:after="240"/>
        <w:rPr>
          <w:b/>
        </w:rPr>
      </w:pPr>
    </w:p>
    <w:p w14:paraId="1F7C1C19" w14:textId="1E81A17C" w:rsidR="00A962C9" w:rsidRPr="00A962C9" w:rsidRDefault="00A962C9" w:rsidP="009E35DD">
      <w:pPr>
        <w:pStyle w:val="ListParagraph"/>
        <w:spacing w:after="240"/>
      </w:pPr>
      <w:r w:rsidRPr="00A962C9">
        <w:t>1. Final Invoice</w:t>
      </w:r>
    </w:p>
    <w:p w14:paraId="774EA0F4" w14:textId="6E1CDACD" w:rsidR="00A962C9" w:rsidRPr="00A962C9" w:rsidRDefault="00A962C9" w:rsidP="009E35DD">
      <w:pPr>
        <w:pStyle w:val="ListParagraph"/>
        <w:spacing w:after="240"/>
      </w:pPr>
      <w:r w:rsidRPr="00A962C9">
        <w:t>2. Photos and photo releases signed by parents</w:t>
      </w:r>
    </w:p>
    <w:p w14:paraId="0C7145E5" w14:textId="77777777" w:rsidR="00643251" w:rsidRDefault="00643251" w:rsidP="009E35DD">
      <w:pPr>
        <w:pStyle w:val="ListParagraph"/>
        <w:spacing w:after="240"/>
      </w:pPr>
    </w:p>
    <w:p w14:paraId="7093113E" w14:textId="77777777" w:rsidR="004C76D3" w:rsidRDefault="004C76D3" w:rsidP="004C76D3">
      <w:pPr>
        <w:pStyle w:val="ListParagraph"/>
        <w:spacing w:after="240"/>
      </w:pPr>
    </w:p>
    <w:p w14:paraId="3035936D" w14:textId="6402D29F" w:rsidR="00AA6B43" w:rsidRDefault="003E2A32" w:rsidP="00A962C9">
      <w:pPr>
        <w:spacing w:after="240"/>
      </w:pPr>
      <w:r>
        <w:t xml:space="preserve"> </w:t>
      </w:r>
    </w:p>
    <w:sectPr w:rsidR="00AA6B43" w:rsidSect="007C45B9">
      <w:headerReference w:type="even" r:id="rId19"/>
      <w:headerReference w:type="default" r:id="rId20"/>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3898C8F" w15:done="0"/>
  <w15:commentEx w15:paraId="2EA501A0" w15:done="0"/>
  <w15:commentEx w15:paraId="07FC5768" w15:done="0"/>
  <w15:commentEx w15:paraId="6A7694A8"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D5F2A5" w14:textId="77777777" w:rsidR="001F6892" w:rsidRDefault="001F6892" w:rsidP="003C7AEF">
      <w:r>
        <w:separator/>
      </w:r>
    </w:p>
  </w:endnote>
  <w:endnote w:type="continuationSeparator" w:id="0">
    <w:p w14:paraId="07A8E9F3" w14:textId="77777777" w:rsidR="001F6892" w:rsidRDefault="001F6892" w:rsidP="003C7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1FC6C5" w14:textId="77777777" w:rsidR="001F6892" w:rsidRDefault="001F6892" w:rsidP="003C7AEF">
      <w:r>
        <w:separator/>
      </w:r>
    </w:p>
  </w:footnote>
  <w:footnote w:type="continuationSeparator" w:id="0">
    <w:p w14:paraId="03A53B0B" w14:textId="77777777" w:rsidR="001F6892" w:rsidRDefault="001F6892" w:rsidP="003C7AE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3F0D5C" w14:textId="77777777" w:rsidR="001F6892" w:rsidRDefault="001F6892" w:rsidP="0023249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52B037" w14:textId="77777777" w:rsidR="001F6892" w:rsidRDefault="001F6892" w:rsidP="003C7AEF">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9A1B5" w14:textId="097C77FA" w:rsidR="001F6892" w:rsidRDefault="001F6892" w:rsidP="0023249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42F4F">
      <w:rPr>
        <w:rStyle w:val="PageNumber"/>
        <w:noProof/>
      </w:rPr>
      <w:t>16</w:t>
    </w:r>
    <w:r>
      <w:rPr>
        <w:rStyle w:val="PageNumber"/>
      </w:rPr>
      <w:fldChar w:fldCharType="end"/>
    </w:r>
  </w:p>
  <w:p w14:paraId="182056AB" w14:textId="77777777" w:rsidR="001F6892" w:rsidRDefault="001F6892" w:rsidP="003C7AEF">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0B6F8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AD2F71"/>
    <w:multiLevelType w:val="hybridMultilevel"/>
    <w:tmpl w:val="7FCADD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17F130B"/>
    <w:multiLevelType w:val="hybridMultilevel"/>
    <w:tmpl w:val="7D7EA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5EB58DD"/>
    <w:multiLevelType w:val="hybridMultilevel"/>
    <w:tmpl w:val="99DE7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F71C8D"/>
    <w:multiLevelType w:val="hybridMultilevel"/>
    <w:tmpl w:val="0876F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D1D21CF"/>
    <w:multiLevelType w:val="hybridMultilevel"/>
    <w:tmpl w:val="7C9AB6F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 w:numId="3">
    <w:abstractNumId w:val="3"/>
  </w:num>
  <w:num w:numId="4">
    <w:abstractNumId w:val="4"/>
  </w:num>
  <w:num w:numId="5">
    <w:abstractNumId w:val="2"/>
  </w:num>
  <w:num w:numId="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urk, Steffanie">
    <w15:presenceInfo w15:providerId="AD" w15:userId="S-1-5-21-119351933-355105313-860360866-548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4EF"/>
    <w:rsid w:val="00004D2A"/>
    <w:rsid w:val="000071BF"/>
    <w:rsid w:val="00064E58"/>
    <w:rsid w:val="000657ED"/>
    <w:rsid w:val="0008226B"/>
    <w:rsid w:val="00093AEC"/>
    <w:rsid w:val="00095E37"/>
    <w:rsid w:val="000D20F0"/>
    <w:rsid w:val="0011234F"/>
    <w:rsid w:val="0017463F"/>
    <w:rsid w:val="001A66C4"/>
    <w:rsid w:val="001C2477"/>
    <w:rsid w:val="001F2D1A"/>
    <w:rsid w:val="001F6892"/>
    <w:rsid w:val="00206624"/>
    <w:rsid w:val="0021162B"/>
    <w:rsid w:val="00232498"/>
    <w:rsid w:val="002726C6"/>
    <w:rsid w:val="00293749"/>
    <w:rsid w:val="002A1EE1"/>
    <w:rsid w:val="002A463A"/>
    <w:rsid w:val="002D2BC5"/>
    <w:rsid w:val="002D5867"/>
    <w:rsid w:val="00333153"/>
    <w:rsid w:val="00353CC2"/>
    <w:rsid w:val="003655D7"/>
    <w:rsid w:val="0036735E"/>
    <w:rsid w:val="00376E94"/>
    <w:rsid w:val="00377091"/>
    <w:rsid w:val="00380A9E"/>
    <w:rsid w:val="00395CB3"/>
    <w:rsid w:val="003C7AEF"/>
    <w:rsid w:val="003D1646"/>
    <w:rsid w:val="003E2A32"/>
    <w:rsid w:val="003E3050"/>
    <w:rsid w:val="004004EF"/>
    <w:rsid w:val="004177A0"/>
    <w:rsid w:val="00432C9C"/>
    <w:rsid w:val="0044565B"/>
    <w:rsid w:val="00492FA6"/>
    <w:rsid w:val="004C76D3"/>
    <w:rsid w:val="0052472B"/>
    <w:rsid w:val="00631AE0"/>
    <w:rsid w:val="00643251"/>
    <w:rsid w:val="006D2180"/>
    <w:rsid w:val="006D62CF"/>
    <w:rsid w:val="006E6B01"/>
    <w:rsid w:val="007B25F9"/>
    <w:rsid w:val="007C45B9"/>
    <w:rsid w:val="007D4453"/>
    <w:rsid w:val="007D5F63"/>
    <w:rsid w:val="00855AD5"/>
    <w:rsid w:val="00877904"/>
    <w:rsid w:val="008949FE"/>
    <w:rsid w:val="00895921"/>
    <w:rsid w:val="008C4DDC"/>
    <w:rsid w:val="008F7BCC"/>
    <w:rsid w:val="0090739D"/>
    <w:rsid w:val="0094541C"/>
    <w:rsid w:val="00956533"/>
    <w:rsid w:val="009909DE"/>
    <w:rsid w:val="009A5BAE"/>
    <w:rsid w:val="009B62C3"/>
    <w:rsid w:val="009C64E2"/>
    <w:rsid w:val="009D5187"/>
    <w:rsid w:val="009E35DD"/>
    <w:rsid w:val="00A42F4F"/>
    <w:rsid w:val="00A45919"/>
    <w:rsid w:val="00A962C9"/>
    <w:rsid w:val="00AA6B43"/>
    <w:rsid w:val="00AF56FF"/>
    <w:rsid w:val="00B01DF2"/>
    <w:rsid w:val="00B062F3"/>
    <w:rsid w:val="00B14AF7"/>
    <w:rsid w:val="00B30EEC"/>
    <w:rsid w:val="00B470DD"/>
    <w:rsid w:val="00B61C1E"/>
    <w:rsid w:val="00B657B2"/>
    <w:rsid w:val="00B70BF5"/>
    <w:rsid w:val="00B76658"/>
    <w:rsid w:val="00BC6C88"/>
    <w:rsid w:val="00C05526"/>
    <w:rsid w:val="00C5490E"/>
    <w:rsid w:val="00C726EA"/>
    <w:rsid w:val="00C907D9"/>
    <w:rsid w:val="00CD08A4"/>
    <w:rsid w:val="00D76F7A"/>
    <w:rsid w:val="00DB0BA9"/>
    <w:rsid w:val="00DE012F"/>
    <w:rsid w:val="00E02779"/>
    <w:rsid w:val="00E22BBF"/>
    <w:rsid w:val="00E7059F"/>
    <w:rsid w:val="00E83F0D"/>
    <w:rsid w:val="00EE270C"/>
    <w:rsid w:val="00EE6404"/>
    <w:rsid w:val="00EF50C7"/>
    <w:rsid w:val="00F17F4A"/>
    <w:rsid w:val="00F26E97"/>
    <w:rsid w:val="00F32AA9"/>
    <w:rsid w:val="00F4180E"/>
    <w:rsid w:val="00F4512F"/>
    <w:rsid w:val="00F751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A7AA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7C45B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04EF"/>
    <w:pPr>
      <w:ind w:left="720"/>
      <w:contextualSpacing/>
    </w:pPr>
  </w:style>
  <w:style w:type="table" w:styleId="TableGrid">
    <w:name w:val="Table Grid"/>
    <w:basedOn w:val="TableNormal"/>
    <w:uiPriority w:val="59"/>
    <w:rsid w:val="00093A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61C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1C1E"/>
    <w:rPr>
      <w:rFonts w:ascii="Lucida Grande" w:hAnsi="Lucida Grande" w:cs="Lucida Grande"/>
      <w:sz w:val="18"/>
      <w:szCs w:val="18"/>
    </w:rPr>
  </w:style>
  <w:style w:type="paragraph" w:styleId="Header">
    <w:name w:val="header"/>
    <w:basedOn w:val="Normal"/>
    <w:link w:val="HeaderChar"/>
    <w:uiPriority w:val="99"/>
    <w:unhideWhenUsed/>
    <w:rsid w:val="003C7AEF"/>
    <w:pPr>
      <w:tabs>
        <w:tab w:val="center" w:pos="4320"/>
        <w:tab w:val="right" w:pos="8640"/>
      </w:tabs>
    </w:pPr>
  </w:style>
  <w:style w:type="character" w:customStyle="1" w:styleId="HeaderChar">
    <w:name w:val="Header Char"/>
    <w:basedOn w:val="DefaultParagraphFont"/>
    <w:link w:val="Header"/>
    <w:uiPriority w:val="99"/>
    <w:rsid w:val="003C7AEF"/>
    <w:rPr>
      <w:sz w:val="24"/>
      <w:szCs w:val="24"/>
    </w:rPr>
  </w:style>
  <w:style w:type="paragraph" w:styleId="Footer">
    <w:name w:val="footer"/>
    <w:basedOn w:val="Normal"/>
    <w:link w:val="FooterChar"/>
    <w:uiPriority w:val="99"/>
    <w:unhideWhenUsed/>
    <w:rsid w:val="003C7AEF"/>
    <w:pPr>
      <w:tabs>
        <w:tab w:val="center" w:pos="4320"/>
        <w:tab w:val="right" w:pos="8640"/>
      </w:tabs>
    </w:pPr>
  </w:style>
  <w:style w:type="character" w:customStyle="1" w:styleId="FooterChar">
    <w:name w:val="Footer Char"/>
    <w:basedOn w:val="DefaultParagraphFont"/>
    <w:link w:val="Footer"/>
    <w:uiPriority w:val="99"/>
    <w:rsid w:val="003C7AEF"/>
    <w:rPr>
      <w:sz w:val="24"/>
      <w:szCs w:val="24"/>
    </w:rPr>
  </w:style>
  <w:style w:type="character" w:styleId="PageNumber">
    <w:name w:val="page number"/>
    <w:basedOn w:val="DefaultParagraphFont"/>
    <w:uiPriority w:val="99"/>
    <w:semiHidden/>
    <w:unhideWhenUsed/>
    <w:rsid w:val="003C7AEF"/>
  </w:style>
  <w:style w:type="character" w:styleId="CommentReference">
    <w:name w:val="annotation reference"/>
    <w:basedOn w:val="DefaultParagraphFont"/>
    <w:uiPriority w:val="99"/>
    <w:semiHidden/>
    <w:unhideWhenUsed/>
    <w:rsid w:val="001C2477"/>
    <w:rPr>
      <w:sz w:val="16"/>
      <w:szCs w:val="16"/>
    </w:rPr>
  </w:style>
  <w:style w:type="paragraph" w:styleId="CommentText">
    <w:name w:val="annotation text"/>
    <w:basedOn w:val="Normal"/>
    <w:link w:val="CommentTextChar"/>
    <w:uiPriority w:val="99"/>
    <w:semiHidden/>
    <w:unhideWhenUsed/>
    <w:rsid w:val="001C2477"/>
    <w:rPr>
      <w:sz w:val="20"/>
      <w:szCs w:val="20"/>
    </w:rPr>
  </w:style>
  <w:style w:type="character" w:customStyle="1" w:styleId="CommentTextChar">
    <w:name w:val="Comment Text Char"/>
    <w:basedOn w:val="DefaultParagraphFont"/>
    <w:link w:val="CommentText"/>
    <w:uiPriority w:val="99"/>
    <w:semiHidden/>
    <w:rsid w:val="001C2477"/>
  </w:style>
  <w:style w:type="paragraph" w:styleId="CommentSubject">
    <w:name w:val="annotation subject"/>
    <w:basedOn w:val="CommentText"/>
    <w:next w:val="CommentText"/>
    <w:link w:val="CommentSubjectChar"/>
    <w:uiPriority w:val="99"/>
    <w:semiHidden/>
    <w:unhideWhenUsed/>
    <w:rsid w:val="001C2477"/>
    <w:rPr>
      <w:b/>
      <w:bCs/>
    </w:rPr>
  </w:style>
  <w:style w:type="character" w:customStyle="1" w:styleId="CommentSubjectChar">
    <w:name w:val="Comment Subject Char"/>
    <w:basedOn w:val="CommentTextChar"/>
    <w:link w:val="CommentSubject"/>
    <w:uiPriority w:val="99"/>
    <w:semiHidden/>
    <w:rsid w:val="001C2477"/>
    <w:rPr>
      <w:b/>
      <w:bCs/>
    </w:rPr>
  </w:style>
  <w:style w:type="paragraph" w:styleId="NormalWeb">
    <w:name w:val="Normal (Web)"/>
    <w:basedOn w:val="Normal"/>
    <w:uiPriority w:val="99"/>
    <w:semiHidden/>
    <w:unhideWhenUsed/>
    <w:rsid w:val="001F6892"/>
    <w:pPr>
      <w:spacing w:before="100" w:beforeAutospacing="1" w:after="100" w:afterAutospacing="1"/>
    </w:pPr>
    <w:rPr>
      <w:rFonts w:ascii="Times" w:hAnsi="Times"/>
      <w:sz w:val="20"/>
      <w:szCs w:val="20"/>
    </w:rPr>
  </w:style>
  <w:style w:type="paragraph" w:styleId="Revision">
    <w:name w:val="Revision"/>
    <w:hidden/>
    <w:uiPriority w:val="71"/>
    <w:rsid w:val="002A1EE1"/>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7C45B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04EF"/>
    <w:pPr>
      <w:ind w:left="720"/>
      <w:contextualSpacing/>
    </w:pPr>
  </w:style>
  <w:style w:type="table" w:styleId="TableGrid">
    <w:name w:val="Table Grid"/>
    <w:basedOn w:val="TableNormal"/>
    <w:uiPriority w:val="59"/>
    <w:rsid w:val="00093A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61C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1C1E"/>
    <w:rPr>
      <w:rFonts w:ascii="Lucida Grande" w:hAnsi="Lucida Grande" w:cs="Lucida Grande"/>
      <w:sz w:val="18"/>
      <w:szCs w:val="18"/>
    </w:rPr>
  </w:style>
  <w:style w:type="paragraph" w:styleId="Header">
    <w:name w:val="header"/>
    <w:basedOn w:val="Normal"/>
    <w:link w:val="HeaderChar"/>
    <w:uiPriority w:val="99"/>
    <w:unhideWhenUsed/>
    <w:rsid w:val="003C7AEF"/>
    <w:pPr>
      <w:tabs>
        <w:tab w:val="center" w:pos="4320"/>
        <w:tab w:val="right" w:pos="8640"/>
      </w:tabs>
    </w:pPr>
  </w:style>
  <w:style w:type="character" w:customStyle="1" w:styleId="HeaderChar">
    <w:name w:val="Header Char"/>
    <w:basedOn w:val="DefaultParagraphFont"/>
    <w:link w:val="Header"/>
    <w:uiPriority w:val="99"/>
    <w:rsid w:val="003C7AEF"/>
    <w:rPr>
      <w:sz w:val="24"/>
      <w:szCs w:val="24"/>
    </w:rPr>
  </w:style>
  <w:style w:type="paragraph" w:styleId="Footer">
    <w:name w:val="footer"/>
    <w:basedOn w:val="Normal"/>
    <w:link w:val="FooterChar"/>
    <w:uiPriority w:val="99"/>
    <w:unhideWhenUsed/>
    <w:rsid w:val="003C7AEF"/>
    <w:pPr>
      <w:tabs>
        <w:tab w:val="center" w:pos="4320"/>
        <w:tab w:val="right" w:pos="8640"/>
      </w:tabs>
    </w:pPr>
  </w:style>
  <w:style w:type="character" w:customStyle="1" w:styleId="FooterChar">
    <w:name w:val="Footer Char"/>
    <w:basedOn w:val="DefaultParagraphFont"/>
    <w:link w:val="Footer"/>
    <w:uiPriority w:val="99"/>
    <w:rsid w:val="003C7AEF"/>
    <w:rPr>
      <w:sz w:val="24"/>
      <w:szCs w:val="24"/>
    </w:rPr>
  </w:style>
  <w:style w:type="character" w:styleId="PageNumber">
    <w:name w:val="page number"/>
    <w:basedOn w:val="DefaultParagraphFont"/>
    <w:uiPriority w:val="99"/>
    <w:semiHidden/>
    <w:unhideWhenUsed/>
    <w:rsid w:val="003C7AEF"/>
  </w:style>
  <w:style w:type="character" w:styleId="CommentReference">
    <w:name w:val="annotation reference"/>
    <w:basedOn w:val="DefaultParagraphFont"/>
    <w:uiPriority w:val="99"/>
    <w:semiHidden/>
    <w:unhideWhenUsed/>
    <w:rsid w:val="001C2477"/>
    <w:rPr>
      <w:sz w:val="16"/>
      <w:szCs w:val="16"/>
    </w:rPr>
  </w:style>
  <w:style w:type="paragraph" w:styleId="CommentText">
    <w:name w:val="annotation text"/>
    <w:basedOn w:val="Normal"/>
    <w:link w:val="CommentTextChar"/>
    <w:uiPriority w:val="99"/>
    <w:semiHidden/>
    <w:unhideWhenUsed/>
    <w:rsid w:val="001C2477"/>
    <w:rPr>
      <w:sz w:val="20"/>
      <w:szCs w:val="20"/>
    </w:rPr>
  </w:style>
  <w:style w:type="character" w:customStyle="1" w:styleId="CommentTextChar">
    <w:name w:val="Comment Text Char"/>
    <w:basedOn w:val="DefaultParagraphFont"/>
    <w:link w:val="CommentText"/>
    <w:uiPriority w:val="99"/>
    <w:semiHidden/>
    <w:rsid w:val="001C2477"/>
  </w:style>
  <w:style w:type="paragraph" w:styleId="CommentSubject">
    <w:name w:val="annotation subject"/>
    <w:basedOn w:val="CommentText"/>
    <w:next w:val="CommentText"/>
    <w:link w:val="CommentSubjectChar"/>
    <w:uiPriority w:val="99"/>
    <w:semiHidden/>
    <w:unhideWhenUsed/>
    <w:rsid w:val="001C2477"/>
    <w:rPr>
      <w:b/>
      <w:bCs/>
    </w:rPr>
  </w:style>
  <w:style w:type="character" w:customStyle="1" w:styleId="CommentSubjectChar">
    <w:name w:val="Comment Subject Char"/>
    <w:basedOn w:val="CommentTextChar"/>
    <w:link w:val="CommentSubject"/>
    <w:uiPriority w:val="99"/>
    <w:semiHidden/>
    <w:rsid w:val="001C2477"/>
    <w:rPr>
      <w:b/>
      <w:bCs/>
    </w:rPr>
  </w:style>
  <w:style w:type="paragraph" w:styleId="NormalWeb">
    <w:name w:val="Normal (Web)"/>
    <w:basedOn w:val="Normal"/>
    <w:uiPriority w:val="99"/>
    <w:semiHidden/>
    <w:unhideWhenUsed/>
    <w:rsid w:val="001F6892"/>
    <w:pPr>
      <w:spacing w:before="100" w:beforeAutospacing="1" w:after="100" w:afterAutospacing="1"/>
    </w:pPr>
    <w:rPr>
      <w:rFonts w:ascii="Times" w:hAnsi="Times"/>
      <w:sz w:val="20"/>
      <w:szCs w:val="20"/>
    </w:rPr>
  </w:style>
  <w:style w:type="paragraph" w:styleId="Revision">
    <w:name w:val="Revision"/>
    <w:hidden/>
    <w:uiPriority w:val="71"/>
    <w:rsid w:val="002A1EE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31375">
      <w:bodyDiv w:val="1"/>
      <w:marLeft w:val="0"/>
      <w:marRight w:val="0"/>
      <w:marTop w:val="0"/>
      <w:marBottom w:val="0"/>
      <w:divBdr>
        <w:top w:val="none" w:sz="0" w:space="0" w:color="auto"/>
        <w:left w:val="none" w:sz="0" w:space="0" w:color="auto"/>
        <w:bottom w:val="none" w:sz="0" w:space="0" w:color="auto"/>
        <w:right w:val="none" w:sz="0" w:space="0" w:color="auto"/>
      </w:divBdr>
      <w:divsChild>
        <w:div w:id="1317414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6238902">
              <w:marLeft w:val="0"/>
              <w:marRight w:val="0"/>
              <w:marTop w:val="0"/>
              <w:marBottom w:val="0"/>
              <w:divBdr>
                <w:top w:val="none" w:sz="0" w:space="0" w:color="auto"/>
                <w:left w:val="none" w:sz="0" w:space="0" w:color="auto"/>
                <w:bottom w:val="none" w:sz="0" w:space="0" w:color="auto"/>
                <w:right w:val="none" w:sz="0" w:space="0" w:color="auto"/>
              </w:divBdr>
              <w:divsChild>
                <w:div w:id="18066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956194">
      <w:bodyDiv w:val="1"/>
      <w:marLeft w:val="0"/>
      <w:marRight w:val="0"/>
      <w:marTop w:val="0"/>
      <w:marBottom w:val="0"/>
      <w:divBdr>
        <w:top w:val="none" w:sz="0" w:space="0" w:color="auto"/>
        <w:left w:val="none" w:sz="0" w:space="0" w:color="auto"/>
        <w:bottom w:val="none" w:sz="0" w:space="0" w:color="auto"/>
        <w:right w:val="none" w:sz="0" w:space="0" w:color="auto"/>
      </w:divBdr>
      <w:divsChild>
        <w:div w:id="1895197825">
          <w:marLeft w:val="547"/>
          <w:marRight w:val="0"/>
          <w:marTop w:val="0"/>
          <w:marBottom w:val="0"/>
          <w:divBdr>
            <w:top w:val="none" w:sz="0" w:space="0" w:color="auto"/>
            <w:left w:val="none" w:sz="0" w:space="0" w:color="auto"/>
            <w:bottom w:val="none" w:sz="0" w:space="0" w:color="auto"/>
            <w:right w:val="none" w:sz="0" w:space="0" w:color="auto"/>
          </w:divBdr>
        </w:div>
      </w:divsChild>
    </w:div>
    <w:div w:id="892038758">
      <w:bodyDiv w:val="1"/>
      <w:marLeft w:val="0"/>
      <w:marRight w:val="0"/>
      <w:marTop w:val="0"/>
      <w:marBottom w:val="0"/>
      <w:divBdr>
        <w:top w:val="none" w:sz="0" w:space="0" w:color="auto"/>
        <w:left w:val="none" w:sz="0" w:space="0" w:color="auto"/>
        <w:bottom w:val="none" w:sz="0" w:space="0" w:color="auto"/>
        <w:right w:val="none" w:sz="0" w:space="0" w:color="auto"/>
      </w:divBdr>
    </w:div>
    <w:div w:id="1983076575">
      <w:bodyDiv w:val="1"/>
      <w:marLeft w:val="0"/>
      <w:marRight w:val="0"/>
      <w:marTop w:val="0"/>
      <w:marBottom w:val="0"/>
      <w:divBdr>
        <w:top w:val="none" w:sz="0" w:space="0" w:color="auto"/>
        <w:left w:val="none" w:sz="0" w:space="0" w:color="auto"/>
        <w:bottom w:val="none" w:sz="0" w:space="0" w:color="auto"/>
        <w:right w:val="none" w:sz="0" w:space="0" w:color="auto"/>
      </w:divBdr>
    </w:div>
    <w:div w:id="198673603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header" Target="header2.xml"/><Relationship Id="rId21" Type="http://schemas.openxmlformats.org/officeDocument/2006/relationships/fontTable" Target="fontTable.xml"/><Relationship Id="rId22" Type="http://schemas.openxmlformats.org/officeDocument/2006/relationships/theme" Target="theme/theme1.xml"/><Relationship Id="rId24" Type="http://schemas.microsoft.com/office/2011/relationships/people" Target="people.xml"/><Relationship Id="rId25" Type="http://schemas.microsoft.com/office/2011/relationships/commentsExtended" Target="commentsExtended.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A51AA-AF15-F44C-969F-5848CD03F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16</Pages>
  <Words>2890</Words>
  <Characters>17342</Characters>
  <Application>Microsoft Macintosh Word</Application>
  <DocSecurity>0</DocSecurity>
  <Lines>289</Lines>
  <Paragraphs>108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20124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KC Henry</dc:creator>
  <cp:keywords/>
  <cp:lastModifiedBy>Me Kemeny</cp:lastModifiedBy>
  <cp:revision>3</cp:revision>
  <dcterms:created xsi:type="dcterms:W3CDTF">2018-12-28T19:05:00Z</dcterms:created>
  <dcterms:modified xsi:type="dcterms:W3CDTF">2018-12-28T19:08:00Z</dcterms:modified>
</cp:coreProperties>
</file>